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5" w:type="dxa"/>
        <w:jc w:val="center"/>
        <w:tblLayout w:type="fixed"/>
        <w:tblCellMar>
          <w:left w:w="0" w:type="dxa"/>
          <w:right w:w="0" w:type="dxa"/>
        </w:tblCellMar>
        <w:tblLook w:val="01E0" w:firstRow="1" w:lastRow="1" w:firstColumn="1" w:lastColumn="1" w:noHBand="0" w:noVBand="0"/>
      </w:tblPr>
      <w:tblGrid>
        <w:gridCol w:w="3409"/>
        <w:gridCol w:w="6246"/>
      </w:tblGrid>
      <w:tr w:rsidR="00536C0C" w:rsidRPr="00FD2607" w14:paraId="613404AC" w14:textId="77777777" w:rsidTr="00FD2607">
        <w:trPr>
          <w:trHeight w:val="1252"/>
          <w:jc w:val="center"/>
        </w:trPr>
        <w:tc>
          <w:tcPr>
            <w:tcW w:w="3409" w:type="dxa"/>
          </w:tcPr>
          <w:p w14:paraId="21FE24F8" w14:textId="77777777" w:rsidR="00536C0C" w:rsidRPr="00FD2607" w:rsidRDefault="00E9347E" w:rsidP="00FD2607">
            <w:pPr>
              <w:spacing w:line="276" w:lineRule="auto"/>
              <w:jc w:val="center"/>
              <w:rPr>
                <w:sz w:val="28"/>
                <w:szCs w:val="28"/>
                <w:lang w:val="en-US"/>
              </w:rPr>
            </w:pPr>
            <w:r w:rsidRPr="00FD2607">
              <w:rPr>
                <w:sz w:val="28"/>
                <w:szCs w:val="28"/>
              </w:rPr>
              <w:t>SỞ G</w:t>
            </w:r>
            <w:r w:rsidR="00CA324B" w:rsidRPr="00FD2607">
              <w:rPr>
                <w:sz w:val="28"/>
                <w:szCs w:val="28"/>
                <w:lang w:val="en-US"/>
              </w:rPr>
              <w:t>D&amp;ĐT ĐẮK LẮK</w:t>
            </w:r>
          </w:p>
          <w:p w14:paraId="2DDCF40B" w14:textId="1C03BEDC" w:rsidR="00CA324B" w:rsidRPr="00FD2607" w:rsidRDefault="006379C0" w:rsidP="00FD2607">
            <w:pPr>
              <w:spacing w:line="276" w:lineRule="auto"/>
              <w:jc w:val="center"/>
              <w:rPr>
                <w:b/>
                <w:sz w:val="28"/>
                <w:szCs w:val="28"/>
                <w:lang w:val="en-US"/>
              </w:rPr>
            </w:pPr>
            <w:r>
              <w:rPr>
                <w:b/>
                <w:noProof/>
                <w:sz w:val="28"/>
                <w:szCs w:val="28"/>
                <w:lang w:val="en-US"/>
              </w:rPr>
              <mc:AlternateContent>
                <mc:Choice Requires="wps">
                  <w:drawing>
                    <wp:anchor distT="0" distB="0" distL="114300" distR="114300" simplePos="0" relativeHeight="487591936" behindDoc="0" locked="0" layoutInCell="1" allowOverlap="1" wp14:anchorId="56BDC8B3" wp14:editId="40B7D0BB">
                      <wp:simplePos x="0" y="0"/>
                      <wp:positionH relativeFrom="column">
                        <wp:posOffset>514985</wp:posOffset>
                      </wp:positionH>
                      <wp:positionV relativeFrom="paragraph">
                        <wp:posOffset>207010</wp:posOffset>
                      </wp:positionV>
                      <wp:extent cx="9525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722AD" id="Straight Connector 4" o:spid="_x0000_s1026" style="position:absolute;z-index:487591936;visibility:visible;mso-wrap-style:square;mso-wrap-distance-left:9pt;mso-wrap-distance-top:0;mso-wrap-distance-right:9pt;mso-wrap-distance-bottom:0;mso-position-horizontal:absolute;mso-position-horizontal-relative:text;mso-position-vertical:absolute;mso-position-vertical-relative:text" from="40.55pt,16.3pt" to="115.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DzgEAAAIEAAAOAAAAZHJzL2Uyb0RvYy54bWysU01vEzEQvSPxHyzfm91ELYJ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" strokecolor="black [3213]"/>
                  </w:pict>
                </mc:Fallback>
              </mc:AlternateContent>
            </w:r>
            <w:r w:rsidR="00CA324B" w:rsidRPr="00FD2607">
              <w:rPr>
                <w:b/>
                <w:sz w:val="28"/>
                <w:szCs w:val="28"/>
                <w:lang w:val="en-US"/>
              </w:rPr>
              <w:t>TRƯỜNG THPT LẮK</w:t>
            </w:r>
          </w:p>
          <w:p w14:paraId="108B1B72" w14:textId="35D9BF60" w:rsidR="00536C0C" w:rsidRPr="00FD2607" w:rsidRDefault="00E9347E" w:rsidP="00FD2607">
            <w:pPr>
              <w:spacing w:before="120" w:line="276" w:lineRule="auto"/>
              <w:jc w:val="center"/>
              <w:rPr>
                <w:sz w:val="28"/>
                <w:szCs w:val="28"/>
                <w:lang w:val="en-US"/>
              </w:rPr>
            </w:pPr>
            <w:r w:rsidRPr="00FD2607">
              <w:rPr>
                <w:sz w:val="28"/>
                <w:szCs w:val="28"/>
              </w:rPr>
              <w:t>Số:</w:t>
            </w:r>
            <w:r w:rsidR="00AD2817">
              <w:rPr>
                <w:sz w:val="28"/>
                <w:szCs w:val="28"/>
                <w:lang w:val="en-US"/>
              </w:rPr>
              <w:t xml:space="preserve"> 160</w:t>
            </w:r>
            <w:r w:rsidRPr="00FD2607">
              <w:rPr>
                <w:sz w:val="28"/>
                <w:szCs w:val="28"/>
              </w:rPr>
              <w:t>/KH-</w:t>
            </w:r>
            <w:r w:rsidR="00CA324B" w:rsidRPr="00FD2607">
              <w:rPr>
                <w:sz w:val="28"/>
                <w:szCs w:val="28"/>
                <w:lang w:val="en-US"/>
              </w:rPr>
              <w:t>THPT</w:t>
            </w:r>
            <w:r w:rsidR="004407A9">
              <w:rPr>
                <w:sz w:val="28"/>
                <w:szCs w:val="28"/>
                <w:lang w:val="en-US"/>
              </w:rPr>
              <w:t>LAK</w:t>
            </w:r>
          </w:p>
        </w:tc>
        <w:tc>
          <w:tcPr>
            <w:tcW w:w="6246" w:type="dxa"/>
          </w:tcPr>
          <w:p w14:paraId="43A8A8E6" w14:textId="77777777" w:rsidR="00536C0C" w:rsidRPr="00FD2607" w:rsidRDefault="00E9347E" w:rsidP="00FD2607">
            <w:pPr>
              <w:spacing w:line="276" w:lineRule="auto"/>
              <w:jc w:val="center"/>
              <w:rPr>
                <w:b/>
                <w:sz w:val="28"/>
                <w:szCs w:val="28"/>
              </w:rPr>
            </w:pPr>
            <w:r w:rsidRPr="00FD2607">
              <w:rPr>
                <w:b/>
                <w:sz w:val="28"/>
                <w:szCs w:val="28"/>
              </w:rPr>
              <w:t>CỘNG HOÀ XÃ HỘI CHỦ NGHĨA VIỆT NAM</w:t>
            </w:r>
          </w:p>
          <w:p w14:paraId="38645A25" w14:textId="101132C4" w:rsidR="00536C0C" w:rsidRPr="00FD2607" w:rsidRDefault="006379C0" w:rsidP="00FD2607">
            <w:pPr>
              <w:spacing w:line="276" w:lineRule="auto"/>
              <w:jc w:val="center"/>
              <w:rPr>
                <w:b/>
                <w:sz w:val="28"/>
                <w:szCs w:val="28"/>
              </w:rPr>
            </w:pPr>
            <w:r>
              <w:rPr>
                <w:noProof/>
                <w:sz w:val="28"/>
                <w:szCs w:val="28"/>
                <w:lang w:val="en-US"/>
              </w:rPr>
              <mc:AlternateContent>
                <mc:Choice Requires="wps">
                  <w:drawing>
                    <wp:anchor distT="0" distB="0" distL="114300" distR="114300" simplePos="0" relativeHeight="487590912" behindDoc="0" locked="0" layoutInCell="1" allowOverlap="1" wp14:anchorId="489E6447" wp14:editId="196CC781">
                      <wp:simplePos x="0" y="0"/>
                      <wp:positionH relativeFrom="column">
                        <wp:posOffset>987425</wp:posOffset>
                      </wp:positionH>
                      <wp:positionV relativeFrom="paragraph">
                        <wp:posOffset>230505</wp:posOffset>
                      </wp:positionV>
                      <wp:extent cx="2038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9A2DB" id="_x0000_t32" coordsize="21600,21600" o:spt="32" o:oned="t" path="m,l21600,21600e" filled="f">
                      <v:path arrowok="t" fillok="f" o:connecttype="none"/>
                      <o:lock v:ext="edit" shapetype="t"/>
                    </v:shapetype>
                    <v:shape id="AutoShape 15" o:spid="_x0000_s1026" type="#_x0000_t32" style="position:absolute;margin-left:77.75pt;margin-top:18.15pt;width:160.5pt;height:0;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"/>
                  </w:pict>
                </mc:Fallback>
              </mc:AlternateContent>
            </w:r>
            <w:r w:rsidR="00E9347E" w:rsidRPr="00FD2607">
              <w:rPr>
                <w:b/>
                <w:sz w:val="28"/>
                <w:szCs w:val="28"/>
              </w:rPr>
              <w:t>Độc lập - Tự do - Hạnh phúc</w:t>
            </w:r>
          </w:p>
          <w:p w14:paraId="7CE30811" w14:textId="5DC60095" w:rsidR="00536C0C" w:rsidRPr="00FD2607" w:rsidRDefault="00536C0C" w:rsidP="00FD2607">
            <w:pPr>
              <w:spacing w:line="276" w:lineRule="auto"/>
              <w:jc w:val="center"/>
              <w:rPr>
                <w:sz w:val="28"/>
                <w:szCs w:val="28"/>
              </w:rPr>
            </w:pPr>
          </w:p>
          <w:p w14:paraId="2CB97115" w14:textId="70A39934" w:rsidR="00536C0C" w:rsidRPr="004407A9" w:rsidRDefault="00FD2607" w:rsidP="00FD2607">
            <w:pPr>
              <w:spacing w:line="276" w:lineRule="auto"/>
              <w:rPr>
                <w:i/>
                <w:sz w:val="28"/>
                <w:szCs w:val="28"/>
                <w:lang w:val="en-US"/>
              </w:rPr>
            </w:pPr>
            <w:r>
              <w:rPr>
                <w:i/>
                <w:sz w:val="28"/>
                <w:szCs w:val="28"/>
                <w:lang w:val="en-US"/>
              </w:rPr>
              <w:t xml:space="preserve">                    </w:t>
            </w:r>
            <w:r w:rsidR="004407A9">
              <w:rPr>
                <w:i/>
                <w:sz w:val="28"/>
                <w:szCs w:val="28"/>
                <w:lang w:val="en-US"/>
              </w:rPr>
              <w:t>Liên Sơn</w:t>
            </w:r>
            <w:r w:rsidR="00E9347E" w:rsidRPr="00FD2607">
              <w:rPr>
                <w:i/>
                <w:sz w:val="28"/>
                <w:szCs w:val="28"/>
              </w:rPr>
              <w:t xml:space="preserve"> Lắk, ngày </w:t>
            </w:r>
            <w:r w:rsidR="005B08CC">
              <w:rPr>
                <w:i/>
                <w:sz w:val="28"/>
                <w:szCs w:val="28"/>
                <w:lang w:val="en-US"/>
              </w:rPr>
              <w:t>25</w:t>
            </w:r>
            <w:r w:rsidR="00E9347E" w:rsidRPr="00FD2607">
              <w:rPr>
                <w:i/>
                <w:position w:val="1"/>
                <w:sz w:val="28"/>
                <w:szCs w:val="28"/>
              </w:rPr>
              <w:t xml:space="preserve"> </w:t>
            </w:r>
            <w:r w:rsidR="00E9347E" w:rsidRPr="00FD2607">
              <w:rPr>
                <w:i/>
                <w:sz w:val="28"/>
                <w:szCs w:val="28"/>
              </w:rPr>
              <w:t xml:space="preserve">tháng </w:t>
            </w:r>
            <w:r w:rsidR="004407A9">
              <w:rPr>
                <w:i/>
                <w:sz w:val="28"/>
                <w:szCs w:val="28"/>
                <w:lang w:val="en-US"/>
              </w:rPr>
              <w:t>8</w:t>
            </w:r>
            <w:r w:rsidR="00E9347E" w:rsidRPr="00FD2607">
              <w:rPr>
                <w:i/>
                <w:sz w:val="28"/>
                <w:szCs w:val="28"/>
              </w:rPr>
              <w:t xml:space="preserve"> năm 202</w:t>
            </w:r>
            <w:r w:rsidR="004407A9">
              <w:rPr>
                <w:i/>
                <w:sz w:val="28"/>
                <w:szCs w:val="28"/>
                <w:lang w:val="en-US"/>
              </w:rPr>
              <w:t>5</w:t>
            </w:r>
          </w:p>
        </w:tc>
      </w:tr>
    </w:tbl>
    <w:p w14:paraId="23A436B8" w14:textId="77777777" w:rsidR="00536C0C" w:rsidRPr="00FD2607" w:rsidRDefault="00536C0C" w:rsidP="00FD2607">
      <w:pPr>
        <w:spacing w:line="276" w:lineRule="auto"/>
        <w:rPr>
          <w:sz w:val="28"/>
          <w:szCs w:val="28"/>
        </w:rPr>
      </w:pPr>
    </w:p>
    <w:p w14:paraId="6DD3EA76" w14:textId="77777777" w:rsidR="00536C0C" w:rsidRPr="00FD2607" w:rsidRDefault="00536C0C" w:rsidP="00FD2607">
      <w:pPr>
        <w:spacing w:line="276" w:lineRule="auto"/>
        <w:rPr>
          <w:sz w:val="28"/>
          <w:szCs w:val="28"/>
        </w:rPr>
      </w:pPr>
    </w:p>
    <w:p w14:paraId="75D6A4DA" w14:textId="77777777" w:rsidR="00536C0C" w:rsidRPr="00FD2607" w:rsidRDefault="00E9347E" w:rsidP="00FD2607">
      <w:pPr>
        <w:spacing w:line="276" w:lineRule="auto"/>
        <w:jc w:val="center"/>
        <w:rPr>
          <w:b/>
          <w:sz w:val="28"/>
          <w:szCs w:val="28"/>
        </w:rPr>
      </w:pPr>
      <w:r w:rsidRPr="00FD2607">
        <w:rPr>
          <w:b/>
          <w:sz w:val="28"/>
          <w:szCs w:val="28"/>
        </w:rPr>
        <w:t>KẾ HOẠCH</w:t>
      </w:r>
    </w:p>
    <w:p w14:paraId="467F464A" w14:textId="1EB05D8F" w:rsidR="00536C0C" w:rsidRPr="004407A9" w:rsidRDefault="00D51FB2" w:rsidP="00FD2607">
      <w:pPr>
        <w:spacing w:line="276" w:lineRule="auto"/>
        <w:jc w:val="center"/>
        <w:rPr>
          <w:b/>
          <w:sz w:val="28"/>
          <w:szCs w:val="28"/>
          <w:lang w:val="en-US"/>
        </w:rPr>
      </w:pPr>
      <w:r w:rsidRPr="00FD2607">
        <w:rPr>
          <w:noProof/>
          <w:sz w:val="28"/>
          <w:szCs w:val="28"/>
          <w:lang w:val="en-US"/>
        </w:rPr>
        <mc:AlternateContent>
          <mc:Choice Requires="wps">
            <w:drawing>
              <wp:anchor distT="0" distB="0" distL="0" distR="0" simplePos="0" relativeHeight="487588864" behindDoc="1" locked="0" layoutInCell="1" allowOverlap="1" wp14:anchorId="7CE8227D" wp14:editId="1F28DD6F">
                <wp:simplePos x="0" y="0"/>
                <wp:positionH relativeFrom="page">
                  <wp:posOffset>3065780</wp:posOffset>
                </wp:positionH>
                <wp:positionV relativeFrom="paragraph">
                  <wp:posOffset>226060</wp:posOffset>
                </wp:positionV>
                <wp:extent cx="1828800" cy="1270"/>
                <wp:effectExtent l="0" t="0" r="0" b="0"/>
                <wp:wrapTopAndBottom/>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4828 4828"/>
                            <a:gd name="T1" fmla="*/ T0 w 2880"/>
                            <a:gd name="T2" fmla="+- 0 7708 4828"/>
                            <a:gd name="T3" fmla="*/ T2 w 2880"/>
                          </a:gdLst>
                          <a:ahLst/>
                          <a:cxnLst>
                            <a:cxn ang="0">
                              <a:pos x="T1" y="0"/>
                            </a:cxn>
                            <a:cxn ang="0">
                              <a:pos x="T3" y="0"/>
                            </a:cxn>
                          </a:cxnLst>
                          <a:rect l="0" t="0" r="r" b="b"/>
                          <a:pathLst>
                            <a:path w="2880">
                              <a:moveTo>
                                <a:pt x="0" y="0"/>
                              </a:moveTo>
                              <a:lnTo>
                                <a:pt x="28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A00C" id="Freeform 5" o:spid="_x0000_s1026" style="position:absolute;margin-left:241.4pt;margin-top:17.8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" path="m,l2880,e" filled="f">
                <v:path arrowok="t" o:connecttype="custom" o:connectlocs="0,0;1828800,0" o:connectangles="0,0"/>
                <w10:wrap type="topAndBottom" anchorx="page"/>
              </v:shape>
            </w:pict>
          </mc:Fallback>
        </mc:AlternateContent>
      </w:r>
      <w:r w:rsidR="00E9347E" w:rsidRPr="00FD2607">
        <w:rPr>
          <w:b/>
          <w:sz w:val="28"/>
          <w:szCs w:val="28"/>
        </w:rPr>
        <w:t xml:space="preserve">Truyền thông về giáo dục và đào tạo năm </w:t>
      </w:r>
      <w:r w:rsidR="004407A9">
        <w:rPr>
          <w:b/>
          <w:sz w:val="28"/>
          <w:szCs w:val="28"/>
          <w:lang w:val="en-US"/>
        </w:rPr>
        <w:t>học 2025-2026</w:t>
      </w:r>
    </w:p>
    <w:p w14:paraId="1BB871E8" w14:textId="77777777" w:rsidR="00536C0C" w:rsidRPr="00FD2607" w:rsidRDefault="00536C0C" w:rsidP="00FD2607">
      <w:pPr>
        <w:spacing w:line="276" w:lineRule="auto"/>
        <w:rPr>
          <w:b/>
          <w:sz w:val="28"/>
          <w:szCs w:val="28"/>
        </w:rPr>
      </w:pPr>
    </w:p>
    <w:p w14:paraId="2D906C37" w14:textId="77777777" w:rsidR="003C4F90" w:rsidRPr="0083112E" w:rsidRDefault="003C4F90" w:rsidP="003C4F90">
      <w:pPr>
        <w:spacing w:line="276" w:lineRule="auto"/>
        <w:ind w:firstLine="720"/>
        <w:jc w:val="both"/>
        <w:rPr>
          <w:sz w:val="28"/>
          <w:szCs w:val="28"/>
        </w:rPr>
      </w:pPr>
      <w:r w:rsidRPr="0083112E">
        <w:rPr>
          <w:sz w:val="28"/>
          <w:szCs w:val="28"/>
        </w:rPr>
        <w:t>Căn cứ công văn số 01002/QĐ-UBND ngày</w:t>
      </w:r>
      <w:r w:rsidRPr="0083112E">
        <w:rPr>
          <w:iCs/>
          <w:sz w:val="28"/>
          <w:szCs w:val="28"/>
        </w:rPr>
        <w:t xml:space="preserve"> 20 tháng 8 năm 2025</w:t>
      </w:r>
      <w:r w:rsidRPr="0083112E">
        <w:rPr>
          <w:i/>
          <w:iCs/>
          <w:sz w:val="28"/>
          <w:szCs w:val="28"/>
        </w:rPr>
        <w:t xml:space="preserve"> </w:t>
      </w:r>
      <w:r w:rsidRPr="0083112E">
        <w:rPr>
          <w:sz w:val="28"/>
          <w:szCs w:val="28"/>
        </w:rPr>
        <w:t>của UBND Tỉnh Đ</w:t>
      </w:r>
      <w:r>
        <w:rPr>
          <w:sz w:val="28"/>
          <w:szCs w:val="28"/>
        </w:rPr>
        <w:t>ắ</w:t>
      </w:r>
      <w:r w:rsidRPr="0083112E">
        <w:rPr>
          <w:sz w:val="28"/>
          <w:szCs w:val="28"/>
        </w:rPr>
        <w:t>k L</w:t>
      </w:r>
      <w:r>
        <w:rPr>
          <w:sz w:val="28"/>
          <w:szCs w:val="28"/>
        </w:rPr>
        <w:t>ắ</w:t>
      </w:r>
      <w:r w:rsidRPr="0083112E">
        <w:rPr>
          <w:sz w:val="28"/>
          <w:szCs w:val="28"/>
        </w:rPr>
        <w:t>k về việc ban hành kế hoạch thời gian năm học 2025-2026 của giáo dục mầm non, giáo dục phổ thông và giáo dục thường xuyên;</w:t>
      </w:r>
    </w:p>
    <w:p w14:paraId="45E30A2B" w14:textId="77777777" w:rsidR="003C4F90" w:rsidRPr="0083112E" w:rsidRDefault="003C4F90" w:rsidP="003C4F90">
      <w:pPr>
        <w:spacing w:line="276" w:lineRule="auto"/>
        <w:ind w:firstLine="851"/>
        <w:jc w:val="both"/>
        <w:rPr>
          <w:sz w:val="28"/>
          <w:szCs w:val="28"/>
        </w:rPr>
      </w:pPr>
      <w:r w:rsidRPr="0083112E">
        <w:rPr>
          <w:sz w:val="28"/>
          <w:szCs w:val="28"/>
        </w:rPr>
        <w:t>Căn cứ Công văn số 555/SGDĐT-GDPT ngày 29 tháng 8 năm 2025 của Sở Giáo dục và Đào tạo Đắk Lắk về việc hướng dẫn thực hiện nhiệm vụ giáo dục phổ thông năm học 2025-2026;</w:t>
      </w:r>
    </w:p>
    <w:p w14:paraId="46F66523" w14:textId="07F9195E" w:rsidR="00536C0C" w:rsidRDefault="00CA324B" w:rsidP="00FD2607">
      <w:pPr>
        <w:spacing w:line="276" w:lineRule="auto"/>
        <w:ind w:firstLine="720"/>
        <w:jc w:val="both"/>
        <w:rPr>
          <w:sz w:val="28"/>
          <w:szCs w:val="28"/>
        </w:rPr>
      </w:pPr>
      <w:r w:rsidRPr="00FD2607">
        <w:rPr>
          <w:sz w:val="28"/>
          <w:szCs w:val="28"/>
          <w:lang w:val="en-US"/>
        </w:rPr>
        <w:t>Trường THPT Lắk</w:t>
      </w:r>
      <w:r w:rsidR="00E9347E" w:rsidRPr="00FD2607">
        <w:rPr>
          <w:sz w:val="28"/>
          <w:szCs w:val="28"/>
        </w:rPr>
        <w:t xml:space="preserve"> xây dựng Kế hoạch truyền thông năm </w:t>
      </w:r>
      <w:r w:rsidR="004407A9">
        <w:rPr>
          <w:sz w:val="28"/>
          <w:szCs w:val="28"/>
          <w:lang w:val="en-US"/>
        </w:rPr>
        <w:t>học 2025 - 2026</w:t>
      </w:r>
      <w:r w:rsidR="00E9347E" w:rsidRPr="00FD2607">
        <w:rPr>
          <w:sz w:val="28"/>
          <w:szCs w:val="28"/>
        </w:rPr>
        <w:t>, cụ thể như sau:</w:t>
      </w:r>
    </w:p>
    <w:p w14:paraId="7592D11E" w14:textId="77777777" w:rsidR="00536C0C" w:rsidRPr="00FD2607" w:rsidRDefault="00E9347E" w:rsidP="00FD2607">
      <w:pPr>
        <w:pStyle w:val="ListParagraph"/>
        <w:numPr>
          <w:ilvl w:val="0"/>
          <w:numId w:val="6"/>
        </w:numPr>
        <w:spacing w:before="0" w:line="276" w:lineRule="auto"/>
        <w:rPr>
          <w:b/>
          <w:sz w:val="28"/>
          <w:szCs w:val="28"/>
        </w:rPr>
      </w:pPr>
      <w:r w:rsidRPr="00FD2607">
        <w:rPr>
          <w:b/>
          <w:sz w:val="28"/>
          <w:szCs w:val="28"/>
        </w:rPr>
        <w:t>MỤC ĐÍCH, YÊU</w:t>
      </w:r>
      <w:r w:rsidRPr="00FD2607">
        <w:rPr>
          <w:b/>
          <w:spacing w:val="-2"/>
          <w:sz w:val="28"/>
          <w:szCs w:val="28"/>
        </w:rPr>
        <w:t xml:space="preserve"> </w:t>
      </w:r>
      <w:r w:rsidRPr="00FD2607">
        <w:rPr>
          <w:b/>
          <w:sz w:val="28"/>
          <w:szCs w:val="28"/>
        </w:rPr>
        <w:t>CẦU</w:t>
      </w:r>
    </w:p>
    <w:p w14:paraId="1C6D7133" w14:textId="77777777" w:rsidR="00536C0C" w:rsidRPr="00FD2607" w:rsidRDefault="00E9347E" w:rsidP="00FD2607">
      <w:pPr>
        <w:pStyle w:val="ListParagraph"/>
        <w:numPr>
          <w:ilvl w:val="0"/>
          <w:numId w:val="7"/>
        </w:numPr>
        <w:spacing w:before="0" w:line="276" w:lineRule="auto"/>
        <w:rPr>
          <w:b/>
          <w:sz w:val="28"/>
          <w:szCs w:val="28"/>
        </w:rPr>
      </w:pPr>
      <w:r w:rsidRPr="00FD2607">
        <w:rPr>
          <w:b/>
          <w:sz w:val="28"/>
          <w:szCs w:val="28"/>
        </w:rPr>
        <w:t>Mục</w:t>
      </w:r>
      <w:r w:rsidRPr="00FD2607">
        <w:rPr>
          <w:b/>
          <w:spacing w:val="-1"/>
          <w:sz w:val="28"/>
          <w:szCs w:val="28"/>
        </w:rPr>
        <w:t xml:space="preserve"> </w:t>
      </w:r>
      <w:r w:rsidRPr="00FD2607">
        <w:rPr>
          <w:b/>
          <w:sz w:val="28"/>
          <w:szCs w:val="28"/>
        </w:rPr>
        <w:t>đích</w:t>
      </w:r>
    </w:p>
    <w:p w14:paraId="2D9C6A66" w14:textId="38AFBCE5" w:rsidR="00536C0C" w:rsidRPr="00FD2607" w:rsidRDefault="00E9347E" w:rsidP="00FD2607">
      <w:pPr>
        <w:pStyle w:val="ListParagraph"/>
        <w:numPr>
          <w:ilvl w:val="0"/>
          <w:numId w:val="8"/>
        </w:numPr>
        <w:spacing w:before="0" w:line="276" w:lineRule="auto"/>
        <w:rPr>
          <w:sz w:val="28"/>
          <w:szCs w:val="28"/>
        </w:rPr>
      </w:pPr>
      <w:r w:rsidRPr="00FD2607">
        <w:rPr>
          <w:sz w:val="28"/>
          <w:szCs w:val="28"/>
        </w:rPr>
        <w:t>Chủ động thông tin phù hợp, kịp thời về các hoạt động, chỉ đạo điều hành, chủ trương, chính sách, pháp luật về giáo dục tới học sinh, giáo viên, cán bộ quản lý giáo dục, người dân và toàn xã hội, nhằm thực hiện các nhiệm vụ trọng tâm năm 202</w:t>
      </w:r>
      <w:r w:rsidR="004407A9">
        <w:rPr>
          <w:sz w:val="28"/>
          <w:szCs w:val="28"/>
          <w:lang w:val="en-US"/>
        </w:rPr>
        <w:t>5</w:t>
      </w:r>
      <w:r w:rsidRPr="00FD2607">
        <w:rPr>
          <w:sz w:val="28"/>
          <w:szCs w:val="28"/>
        </w:rPr>
        <w:t xml:space="preserve"> và năm học 202</w:t>
      </w:r>
      <w:r w:rsidR="004407A9">
        <w:rPr>
          <w:sz w:val="28"/>
          <w:szCs w:val="28"/>
          <w:lang w:val="en-US"/>
        </w:rPr>
        <w:t>5</w:t>
      </w:r>
      <w:r w:rsidRPr="00FD2607">
        <w:rPr>
          <w:sz w:val="28"/>
          <w:szCs w:val="28"/>
        </w:rPr>
        <w:t>-202</w:t>
      </w:r>
      <w:r w:rsidR="004407A9">
        <w:rPr>
          <w:sz w:val="28"/>
          <w:szCs w:val="28"/>
          <w:lang w:val="en-US"/>
        </w:rPr>
        <w:t>6</w:t>
      </w:r>
      <w:r w:rsidRPr="00FD2607">
        <w:rPr>
          <w:sz w:val="28"/>
          <w:szCs w:val="28"/>
        </w:rPr>
        <w:t xml:space="preserve"> của ngành Giáo dục và Đào</w:t>
      </w:r>
      <w:r w:rsidRPr="00FD2607">
        <w:rPr>
          <w:spacing w:val="-18"/>
          <w:sz w:val="28"/>
          <w:szCs w:val="28"/>
        </w:rPr>
        <w:t xml:space="preserve"> </w:t>
      </w:r>
      <w:r w:rsidRPr="00FD2607">
        <w:rPr>
          <w:sz w:val="28"/>
          <w:szCs w:val="28"/>
        </w:rPr>
        <w:t>tạo.</w:t>
      </w:r>
    </w:p>
    <w:p w14:paraId="64AA9FB9" w14:textId="77777777" w:rsidR="00536C0C" w:rsidRPr="00FD2607" w:rsidRDefault="00E9347E" w:rsidP="00FD2607">
      <w:pPr>
        <w:pStyle w:val="ListParagraph"/>
        <w:numPr>
          <w:ilvl w:val="0"/>
          <w:numId w:val="8"/>
        </w:numPr>
        <w:spacing w:before="0" w:line="276" w:lineRule="auto"/>
        <w:rPr>
          <w:sz w:val="28"/>
          <w:szCs w:val="28"/>
        </w:rPr>
      </w:pPr>
      <w:r w:rsidRPr="00FD2607">
        <w:rPr>
          <w:sz w:val="28"/>
          <w:szCs w:val="28"/>
        </w:rPr>
        <w:t>Truyền thông các kết quả nổi bật về giáo dục, các tấm gương người tốt việc tốt đến toàn xã</w:t>
      </w:r>
      <w:r w:rsidRPr="00FD2607">
        <w:rPr>
          <w:spacing w:val="-10"/>
          <w:sz w:val="28"/>
          <w:szCs w:val="28"/>
        </w:rPr>
        <w:t xml:space="preserve"> </w:t>
      </w:r>
      <w:r w:rsidRPr="00FD2607">
        <w:rPr>
          <w:sz w:val="28"/>
          <w:szCs w:val="28"/>
        </w:rPr>
        <w:t>hội.</w:t>
      </w:r>
    </w:p>
    <w:p w14:paraId="00BE5FCA" w14:textId="77777777" w:rsidR="00536C0C" w:rsidRPr="00FD2607" w:rsidRDefault="00E9347E" w:rsidP="00FD2607">
      <w:pPr>
        <w:pStyle w:val="ListParagraph"/>
        <w:numPr>
          <w:ilvl w:val="0"/>
          <w:numId w:val="8"/>
        </w:numPr>
        <w:spacing w:before="0" w:line="276" w:lineRule="auto"/>
        <w:rPr>
          <w:sz w:val="28"/>
          <w:szCs w:val="28"/>
        </w:rPr>
      </w:pPr>
      <w:r w:rsidRPr="00FD2607">
        <w:rPr>
          <w:sz w:val="28"/>
          <w:szCs w:val="28"/>
        </w:rPr>
        <w:t xml:space="preserve">Truyền thông định hướng dư luận; đấu tranh với những quan điểm sai trái, những thông tin không đúng về </w:t>
      </w:r>
      <w:r w:rsidR="00CA324B" w:rsidRPr="00FD2607">
        <w:rPr>
          <w:sz w:val="28"/>
          <w:szCs w:val="28"/>
          <w:lang w:val="en-US"/>
        </w:rPr>
        <w:t xml:space="preserve">nhà trường, </w:t>
      </w:r>
      <w:r w:rsidRPr="00FD2607">
        <w:rPr>
          <w:sz w:val="28"/>
          <w:szCs w:val="28"/>
        </w:rPr>
        <w:t>ngành</w:t>
      </w:r>
      <w:r w:rsidR="00CA324B" w:rsidRPr="00FD2607">
        <w:rPr>
          <w:sz w:val="28"/>
          <w:szCs w:val="28"/>
          <w:lang w:val="en-US"/>
        </w:rPr>
        <w:t xml:space="preserve"> GDĐT</w:t>
      </w:r>
      <w:r w:rsidRPr="00FD2607">
        <w:rPr>
          <w:sz w:val="28"/>
          <w:szCs w:val="28"/>
        </w:rPr>
        <w:t>.</w:t>
      </w:r>
    </w:p>
    <w:p w14:paraId="7AB13C4D" w14:textId="567B5D1D" w:rsidR="00DC3A1E" w:rsidRPr="00DC3A1E" w:rsidRDefault="00DC3A1E" w:rsidP="00FD2607">
      <w:pPr>
        <w:pStyle w:val="ListParagraph"/>
        <w:numPr>
          <w:ilvl w:val="0"/>
          <w:numId w:val="8"/>
        </w:numPr>
        <w:spacing w:before="0" w:line="276" w:lineRule="auto"/>
        <w:rPr>
          <w:sz w:val="28"/>
          <w:szCs w:val="28"/>
        </w:rPr>
      </w:pPr>
      <w:r>
        <w:rPr>
          <w:rStyle w:val="fontstyle01"/>
        </w:rPr>
        <w:t>Tạo sự đồng thuận và đánh giá đúng về những đổi mới và kết quả của</w:t>
      </w:r>
      <w:r>
        <w:rPr>
          <w:color w:val="000000"/>
          <w:sz w:val="28"/>
          <w:szCs w:val="28"/>
        </w:rPr>
        <w:br/>
      </w:r>
      <w:r>
        <w:rPr>
          <w:rStyle w:val="fontstyle01"/>
        </w:rPr>
        <w:t>ngành Giáo dục trong thực hiện Nghị quyết số 29-NQ/TW ngày 04/11/2013 của</w:t>
      </w:r>
      <w:r>
        <w:rPr>
          <w:color w:val="000000"/>
          <w:sz w:val="28"/>
          <w:szCs w:val="28"/>
        </w:rPr>
        <w:br/>
      </w:r>
      <w:r>
        <w:rPr>
          <w:rStyle w:val="fontstyle01"/>
        </w:rPr>
        <w:t>Ban Chấp hành Trung ương khóa XI, Nghị quyết Đại hội Đảng các cấp; trong thực</w:t>
      </w:r>
      <w:r>
        <w:rPr>
          <w:rStyle w:val="fontstyle01"/>
          <w:lang w:val="en-US"/>
        </w:rPr>
        <w:t xml:space="preserve"> </w:t>
      </w:r>
      <w:r>
        <w:rPr>
          <w:rStyle w:val="fontstyle01"/>
        </w:rPr>
        <w:t>hiện Chương trình giáo dục phổ thông (CTGDPT) 2018; trong thực hiện nhiệm</w:t>
      </w:r>
      <w:r>
        <w:rPr>
          <w:rStyle w:val="fontstyle01"/>
          <w:lang w:val="en-US"/>
        </w:rPr>
        <w:t xml:space="preserve"> </w:t>
      </w:r>
      <w:r>
        <w:rPr>
          <w:rStyle w:val="fontstyle01"/>
        </w:rPr>
        <w:t>vụ</w:t>
      </w:r>
      <w:r>
        <w:rPr>
          <w:rStyle w:val="fontstyle01"/>
          <w:lang w:val="en-US"/>
        </w:rPr>
        <w:t xml:space="preserve"> </w:t>
      </w:r>
      <w:r>
        <w:rPr>
          <w:rStyle w:val="fontstyle01"/>
        </w:rPr>
        <w:t>năm 202</w:t>
      </w:r>
      <w:r w:rsidR="004407A9">
        <w:rPr>
          <w:rStyle w:val="fontstyle01"/>
          <w:lang w:val="en-US"/>
        </w:rPr>
        <w:t>5</w:t>
      </w:r>
      <w:r>
        <w:rPr>
          <w:rStyle w:val="fontstyle01"/>
        </w:rPr>
        <w:t xml:space="preserve"> và năm học 202</w:t>
      </w:r>
      <w:r w:rsidR="004407A9">
        <w:rPr>
          <w:rStyle w:val="fontstyle01"/>
          <w:lang w:val="en-US"/>
        </w:rPr>
        <w:t>5</w:t>
      </w:r>
      <w:r>
        <w:rPr>
          <w:rStyle w:val="fontstyle01"/>
        </w:rPr>
        <w:t>-202</w:t>
      </w:r>
      <w:r w:rsidR="004407A9">
        <w:rPr>
          <w:rStyle w:val="fontstyle01"/>
          <w:lang w:val="en-US"/>
        </w:rPr>
        <w:t>6</w:t>
      </w:r>
      <w:r>
        <w:rPr>
          <w:rStyle w:val="fontstyle01"/>
        </w:rPr>
        <w:t>.</w:t>
      </w:r>
    </w:p>
    <w:p w14:paraId="5F82BE15" w14:textId="272612F0" w:rsidR="00536C0C" w:rsidRPr="00FD2607" w:rsidRDefault="00E9347E" w:rsidP="00FD2607">
      <w:pPr>
        <w:pStyle w:val="ListParagraph"/>
        <w:numPr>
          <w:ilvl w:val="0"/>
          <w:numId w:val="8"/>
        </w:numPr>
        <w:spacing w:before="0" w:line="276" w:lineRule="auto"/>
        <w:rPr>
          <w:sz w:val="28"/>
          <w:szCs w:val="28"/>
        </w:rPr>
      </w:pPr>
      <w:r w:rsidRPr="00FD2607">
        <w:rPr>
          <w:sz w:val="28"/>
          <w:szCs w:val="28"/>
        </w:rPr>
        <w:t>Nhận diện và xử lý các vấn đề truyền thông, ngăn chặn và xử lý sự cố truyền</w:t>
      </w:r>
      <w:r w:rsidRPr="00FD2607">
        <w:rPr>
          <w:spacing w:val="3"/>
          <w:sz w:val="28"/>
          <w:szCs w:val="28"/>
        </w:rPr>
        <w:t xml:space="preserve"> </w:t>
      </w:r>
      <w:r w:rsidRPr="00FD2607">
        <w:rPr>
          <w:sz w:val="28"/>
          <w:szCs w:val="28"/>
        </w:rPr>
        <w:t>thông.</w:t>
      </w:r>
    </w:p>
    <w:p w14:paraId="35C30FB2" w14:textId="77777777" w:rsidR="00536C0C" w:rsidRPr="00FD2607" w:rsidRDefault="00E9347E" w:rsidP="00FD2607">
      <w:pPr>
        <w:pStyle w:val="ListParagraph"/>
        <w:numPr>
          <w:ilvl w:val="0"/>
          <w:numId w:val="7"/>
        </w:numPr>
        <w:spacing w:before="0" w:line="276" w:lineRule="auto"/>
        <w:rPr>
          <w:b/>
          <w:sz w:val="28"/>
          <w:szCs w:val="28"/>
        </w:rPr>
      </w:pPr>
      <w:r w:rsidRPr="00FD2607">
        <w:rPr>
          <w:b/>
          <w:sz w:val="28"/>
          <w:szCs w:val="28"/>
        </w:rPr>
        <w:t>Yêu cầu</w:t>
      </w:r>
    </w:p>
    <w:p w14:paraId="173DFC94" w14:textId="77777777" w:rsidR="00536C0C" w:rsidRPr="00FD2607" w:rsidRDefault="00E9347E" w:rsidP="00FD2607">
      <w:pPr>
        <w:pStyle w:val="ListParagraph"/>
        <w:numPr>
          <w:ilvl w:val="0"/>
          <w:numId w:val="8"/>
        </w:numPr>
        <w:spacing w:before="0" w:line="276" w:lineRule="auto"/>
        <w:rPr>
          <w:sz w:val="28"/>
          <w:szCs w:val="28"/>
        </w:rPr>
      </w:pPr>
      <w:r w:rsidRPr="00FD2607">
        <w:rPr>
          <w:spacing w:val="-3"/>
          <w:sz w:val="28"/>
          <w:szCs w:val="28"/>
        </w:rPr>
        <w:t xml:space="preserve">Truyền thông chủ </w:t>
      </w:r>
      <w:r w:rsidRPr="00FD2607">
        <w:rPr>
          <w:sz w:val="28"/>
          <w:szCs w:val="28"/>
        </w:rPr>
        <w:t xml:space="preserve">động, </w:t>
      </w:r>
      <w:r w:rsidRPr="00FD2607">
        <w:rPr>
          <w:spacing w:val="-3"/>
          <w:sz w:val="28"/>
          <w:szCs w:val="28"/>
        </w:rPr>
        <w:t xml:space="preserve">có trọng </w:t>
      </w:r>
      <w:r w:rsidRPr="00FD2607">
        <w:rPr>
          <w:sz w:val="28"/>
          <w:szCs w:val="28"/>
        </w:rPr>
        <w:t>tâm và hiệu quả. Chủ động xây dựng kế hoạch và tổ chức thực hiện truyền thông kịp thời về các chủ trương, chính sách, chỉ đạo lớn, tác động sâu rộng nhằm tạo sự đồng thuận cao của toàn xã</w:t>
      </w:r>
      <w:r w:rsidRPr="00FD2607">
        <w:rPr>
          <w:spacing w:val="-15"/>
          <w:sz w:val="28"/>
          <w:szCs w:val="28"/>
        </w:rPr>
        <w:t xml:space="preserve"> </w:t>
      </w:r>
      <w:r w:rsidRPr="00FD2607">
        <w:rPr>
          <w:sz w:val="28"/>
          <w:szCs w:val="28"/>
        </w:rPr>
        <w:t>hội.</w:t>
      </w:r>
    </w:p>
    <w:p w14:paraId="400F763C" w14:textId="77777777" w:rsidR="00536C0C" w:rsidRPr="00FD2607" w:rsidRDefault="00E9347E" w:rsidP="00FD2607">
      <w:pPr>
        <w:pStyle w:val="ListParagraph"/>
        <w:numPr>
          <w:ilvl w:val="0"/>
          <w:numId w:val="8"/>
        </w:numPr>
        <w:rPr>
          <w:sz w:val="28"/>
          <w:szCs w:val="28"/>
        </w:rPr>
      </w:pPr>
      <w:r w:rsidRPr="00FD2607">
        <w:rPr>
          <w:sz w:val="28"/>
          <w:szCs w:val="28"/>
        </w:rPr>
        <w:t xml:space="preserve">Nắm bắt, tiếp </w:t>
      </w:r>
      <w:r w:rsidRPr="00FD2607">
        <w:rPr>
          <w:spacing w:val="-3"/>
          <w:sz w:val="28"/>
          <w:szCs w:val="28"/>
        </w:rPr>
        <w:t xml:space="preserve">nhận, </w:t>
      </w:r>
      <w:r w:rsidRPr="00FD2607">
        <w:rPr>
          <w:sz w:val="28"/>
          <w:szCs w:val="28"/>
        </w:rPr>
        <w:t xml:space="preserve">thống kê, </w:t>
      </w:r>
      <w:r w:rsidRPr="00FD2607">
        <w:rPr>
          <w:spacing w:val="-3"/>
          <w:sz w:val="28"/>
          <w:szCs w:val="28"/>
        </w:rPr>
        <w:t xml:space="preserve">phân tích </w:t>
      </w:r>
      <w:r w:rsidRPr="00FD2607">
        <w:rPr>
          <w:sz w:val="28"/>
          <w:szCs w:val="28"/>
        </w:rPr>
        <w:t xml:space="preserve">và xử lý </w:t>
      </w:r>
      <w:r w:rsidRPr="00FD2607">
        <w:rPr>
          <w:spacing w:val="-2"/>
          <w:sz w:val="28"/>
          <w:szCs w:val="28"/>
        </w:rPr>
        <w:t xml:space="preserve">kịp </w:t>
      </w:r>
      <w:r w:rsidRPr="00FD2607">
        <w:rPr>
          <w:spacing w:val="-3"/>
          <w:sz w:val="28"/>
          <w:szCs w:val="28"/>
        </w:rPr>
        <w:t xml:space="preserve">thời thông </w:t>
      </w:r>
      <w:r w:rsidRPr="00FD2607">
        <w:rPr>
          <w:spacing w:val="-2"/>
          <w:sz w:val="28"/>
          <w:szCs w:val="28"/>
        </w:rPr>
        <w:t xml:space="preserve">tin góp </w:t>
      </w:r>
      <w:r w:rsidRPr="00FD2607">
        <w:rPr>
          <w:sz w:val="28"/>
          <w:szCs w:val="28"/>
        </w:rPr>
        <w:t xml:space="preserve">ý, </w:t>
      </w:r>
      <w:r w:rsidRPr="00FD2607">
        <w:rPr>
          <w:spacing w:val="-3"/>
          <w:sz w:val="28"/>
          <w:szCs w:val="28"/>
        </w:rPr>
        <w:t xml:space="preserve">phản </w:t>
      </w:r>
      <w:r w:rsidRPr="00FD2607">
        <w:rPr>
          <w:sz w:val="28"/>
          <w:szCs w:val="28"/>
        </w:rPr>
        <w:lastRenderedPageBreak/>
        <w:t xml:space="preserve">biện của </w:t>
      </w:r>
      <w:r w:rsidRPr="00FD2607">
        <w:rPr>
          <w:spacing w:val="-4"/>
          <w:sz w:val="28"/>
          <w:szCs w:val="28"/>
        </w:rPr>
        <w:t xml:space="preserve">học sinh, giáo viên, cán </w:t>
      </w:r>
      <w:r w:rsidRPr="00FD2607">
        <w:rPr>
          <w:sz w:val="28"/>
          <w:szCs w:val="28"/>
        </w:rPr>
        <w:t xml:space="preserve">bộ </w:t>
      </w:r>
      <w:r w:rsidRPr="00FD2607">
        <w:rPr>
          <w:spacing w:val="-4"/>
          <w:sz w:val="28"/>
          <w:szCs w:val="28"/>
        </w:rPr>
        <w:t xml:space="preserve">quản </w:t>
      </w:r>
      <w:r w:rsidRPr="00FD2607">
        <w:rPr>
          <w:sz w:val="28"/>
          <w:szCs w:val="28"/>
        </w:rPr>
        <w:t xml:space="preserve">lý </w:t>
      </w:r>
      <w:r w:rsidRPr="00FD2607">
        <w:rPr>
          <w:spacing w:val="-4"/>
          <w:sz w:val="28"/>
          <w:szCs w:val="28"/>
        </w:rPr>
        <w:t xml:space="preserve">giáo dục, </w:t>
      </w:r>
      <w:r w:rsidRPr="00FD2607">
        <w:rPr>
          <w:sz w:val="28"/>
          <w:szCs w:val="28"/>
        </w:rPr>
        <w:t>báo chí,</w:t>
      </w:r>
      <w:r w:rsidRPr="00FD2607">
        <w:rPr>
          <w:spacing w:val="19"/>
          <w:sz w:val="28"/>
          <w:szCs w:val="28"/>
        </w:rPr>
        <w:t xml:space="preserve"> </w:t>
      </w:r>
      <w:r w:rsidRPr="00FD2607">
        <w:rPr>
          <w:spacing w:val="-3"/>
          <w:sz w:val="28"/>
          <w:szCs w:val="28"/>
        </w:rPr>
        <w:t xml:space="preserve">người dân </w:t>
      </w:r>
      <w:r w:rsidRPr="00FD2607">
        <w:rPr>
          <w:sz w:val="28"/>
          <w:szCs w:val="28"/>
        </w:rPr>
        <w:t>và</w:t>
      </w:r>
      <w:r w:rsidR="00FD2607">
        <w:rPr>
          <w:sz w:val="28"/>
          <w:szCs w:val="28"/>
          <w:lang w:val="en-US"/>
        </w:rPr>
        <w:t xml:space="preserve"> </w:t>
      </w:r>
      <w:r w:rsidRPr="00FD2607">
        <w:rPr>
          <w:sz w:val="28"/>
          <w:szCs w:val="28"/>
        </w:rPr>
        <w:t xml:space="preserve">toàn xã hội, làm căn cứ để tham mưu cho lãnh đạo </w:t>
      </w:r>
      <w:r w:rsidR="00CA324B" w:rsidRPr="00FD2607">
        <w:rPr>
          <w:sz w:val="28"/>
          <w:szCs w:val="28"/>
          <w:lang w:val="en-US"/>
        </w:rPr>
        <w:t>nhà trường</w:t>
      </w:r>
      <w:r w:rsidRPr="00FD2607">
        <w:rPr>
          <w:sz w:val="28"/>
          <w:szCs w:val="28"/>
        </w:rPr>
        <w:t xml:space="preserve"> đưa ra quyết định đúng đắn, chính xác; từ đó gia tăng hiệu quả, chất lượng hoạt động quản lý</w:t>
      </w:r>
      <w:r w:rsidR="00CA324B" w:rsidRPr="00FD2607">
        <w:rPr>
          <w:sz w:val="28"/>
          <w:szCs w:val="28"/>
        </w:rPr>
        <w:t>, điều hành của cơ quan.</w:t>
      </w:r>
    </w:p>
    <w:p w14:paraId="2C37A5AD" w14:textId="77777777" w:rsidR="00536C0C" w:rsidRPr="00FD2607" w:rsidRDefault="00E9347E" w:rsidP="00FD2607">
      <w:pPr>
        <w:pStyle w:val="ListParagraph"/>
        <w:numPr>
          <w:ilvl w:val="0"/>
          <w:numId w:val="8"/>
        </w:numPr>
        <w:spacing w:before="0" w:line="276" w:lineRule="auto"/>
        <w:rPr>
          <w:sz w:val="28"/>
          <w:szCs w:val="28"/>
        </w:rPr>
      </w:pPr>
      <w:r w:rsidRPr="00FD2607">
        <w:rPr>
          <w:sz w:val="28"/>
          <w:szCs w:val="28"/>
        </w:rPr>
        <w:t>Dự phòng các phương án, phương thức kiểm soát nguy cơ khủng hoảng truyền thông và phương án, quy trình nhận diện, xử lý khủng hoảng truyền</w:t>
      </w:r>
      <w:r w:rsidRPr="00FD2607">
        <w:rPr>
          <w:spacing w:val="-30"/>
          <w:sz w:val="28"/>
          <w:szCs w:val="28"/>
        </w:rPr>
        <w:t xml:space="preserve"> </w:t>
      </w:r>
      <w:r w:rsidRPr="00FD2607">
        <w:rPr>
          <w:sz w:val="28"/>
          <w:szCs w:val="28"/>
        </w:rPr>
        <w:t>thông.</w:t>
      </w:r>
    </w:p>
    <w:p w14:paraId="6DDBBB6E" w14:textId="77777777" w:rsidR="00536C0C" w:rsidRPr="00FD2607" w:rsidRDefault="00E9347E" w:rsidP="00FD2607">
      <w:pPr>
        <w:pStyle w:val="ListParagraph"/>
        <w:numPr>
          <w:ilvl w:val="0"/>
          <w:numId w:val="8"/>
        </w:numPr>
        <w:spacing w:before="0" w:line="276" w:lineRule="auto"/>
        <w:rPr>
          <w:sz w:val="28"/>
          <w:szCs w:val="28"/>
        </w:rPr>
      </w:pPr>
      <w:r w:rsidRPr="00FD2607">
        <w:rPr>
          <w:sz w:val="28"/>
          <w:szCs w:val="28"/>
        </w:rPr>
        <w:t xml:space="preserve">Thực hiện nghiêm túc Quy chế phát ngôn và quy định cung cấp thông tin, </w:t>
      </w:r>
      <w:r w:rsidRPr="00FD2607">
        <w:rPr>
          <w:spacing w:val="-5"/>
          <w:sz w:val="28"/>
          <w:szCs w:val="28"/>
        </w:rPr>
        <w:t>ứng</w:t>
      </w:r>
      <w:r w:rsidRPr="00FD2607">
        <w:rPr>
          <w:spacing w:val="-13"/>
          <w:sz w:val="28"/>
          <w:szCs w:val="28"/>
        </w:rPr>
        <w:t xml:space="preserve"> </w:t>
      </w:r>
      <w:r w:rsidRPr="00FD2607">
        <w:rPr>
          <w:sz w:val="28"/>
          <w:szCs w:val="28"/>
        </w:rPr>
        <w:t>xử</w:t>
      </w:r>
      <w:r w:rsidRPr="00FD2607">
        <w:rPr>
          <w:spacing w:val="-14"/>
          <w:sz w:val="28"/>
          <w:szCs w:val="28"/>
        </w:rPr>
        <w:t xml:space="preserve"> </w:t>
      </w:r>
      <w:r w:rsidRPr="00FD2607">
        <w:rPr>
          <w:spacing w:val="-5"/>
          <w:sz w:val="28"/>
          <w:szCs w:val="28"/>
        </w:rPr>
        <w:t>báo</w:t>
      </w:r>
      <w:r w:rsidRPr="00FD2607">
        <w:rPr>
          <w:spacing w:val="-10"/>
          <w:sz w:val="28"/>
          <w:szCs w:val="28"/>
        </w:rPr>
        <w:t xml:space="preserve"> </w:t>
      </w:r>
      <w:r w:rsidRPr="00FD2607">
        <w:rPr>
          <w:spacing w:val="-5"/>
          <w:sz w:val="28"/>
          <w:szCs w:val="28"/>
        </w:rPr>
        <w:t>chí</w:t>
      </w:r>
      <w:r w:rsidRPr="00FD2607">
        <w:rPr>
          <w:spacing w:val="-10"/>
          <w:sz w:val="28"/>
          <w:szCs w:val="28"/>
        </w:rPr>
        <w:t xml:space="preserve"> </w:t>
      </w:r>
      <w:r w:rsidRPr="00FD2607">
        <w:rPr>
          <w:spacing w:val="-5"/>
          <w:sz w:val="28"/>
          <w:szCs w:val="28"/>
        </w:rPr>
        <w:t>theo</w:t>
      </w:r>
      <w:r w:rsidRPr="00FD2607">
        <w:rPr>
          <w:spacing w:val="-12"/>
          <w:sz w:val="28"/>
          <w:szCs w:val="28"/>
        </w:rPr>
        <w:t xml:space="preserve"> </w:t>
      </w:r>
      <w:r w:rsidRPr="00FD2607">
        <w:rPr>
          <w:spacing w:val="-4"/>
          <w:sz w:val="28"/>
          <w:szCs w:val="28"/>
        </w:rPr>
        <w:t>quy</w:t>
      </w:r>
      <w:r w:rsidRPr="00FD2607">
        <w:rPr>
          <w:spacing w:val="-12"/>
          <w:sz w:val="28"/>
          <w:szCs w:val="28"/>
        </w:rPr>
        <w:t xml:space="preserve"> </w:t>
      </w:r>
      <w:r w:rsidRPr="00FD2607">
        <w:rPr>
          <w:spacing w:val="-5"/>
          <w:sz w:val="28"/>
          <w:szCs w:val="28"/>
        </w:rPr>
        <w:t>định</w:t>
      </w:r>
      <w:r w:rsidRPr="00FD2607">
        <w:rPr>
          <w:spacing w:val="-12"/>
          <w:sz w:val="28"/>
          <w:szCs w:val="28"/>
        </w:rPr>
        <w:t xml:space="preserve"> </w:t>
      </w:r>
      <w:r w:rsidRPr="00FD2607">
        <w:rPr>
          <w:spacing w:val="-5"/>
          <w:sz w:val="28"/>
          <w:szCs w:val="28"/>
        </w:rPr>
        <w:t>tại</w:t>
      </w:r>
      <w:r w:rsidRPr="00FD2607">
        <w:rPr>
          <w:spacing w:val="-12"/>
          <w:sz w:val="28"/>
          <w:szCs w:val="28"/>
        </w:rPr>
        <w:t xml:space="preserve"> </w:t>
      </w:r>
      <w:r w:rsidRPr="00FD2607">
        <w:rPr>
          <w:spacing w:val="-5"/>
          <w:sz w:val="28"/>
          <w:szCs w:val="28"/>
        </w:rPr>
        <w:t>Nghị</w:t>
      </w:r>
      <w:r w:rsidRPr="00FD2607">
        <w:rPr>
          <w:spacing w:val="-12"/>
          <w:sz w:val="28"/>
          <w:szCs w:val="28"/>
        </w:rPr>
        <w:t xml:space="preserve"> </w:t>
      </w:r>
      <w:r w:rsidRPr="00FD2607">
        <w:rPr>
          <w:spacing w:val="-5"/>
          <w:sz w:val="28"/>
          <w:szCs w:val="28"/>
        </w:rPr>
        <w:t>định</w:t>
      </w:r>
      <w:r w:rsidRPr="00FD2607">
        <w:rPr>
          <w:spacing w:val="-10"/>
          <w:sz w:val="28"/>
          <w:szCs w:val="28"/>
        </w:rPr>
        <w:t xml:space="preserve"> </w:t>
      </w:r>
      <w:r w:rsidRPr="00FD2607">
        <w:rPr>
          <w:spacing w:val="-6"/>
          <w:sz w:val="28"/>
          <w:szCs w:val="28"/>
        </w:rPr>
        <w:t>09/2017/NĐ-CP</w:t>
      </w:r>
      <w:r w:rsidRPr="00FD2607">
        <w:rPr>
          <w:spacing w:val="-13"/>
          <w:sz w:val="28"/>
          <w:szCs w:val="28"/>
        </w:rPr>
        <w:t xml:space="preserve"> </w:t>
      </w:r>
      <w:r w:rsidRPr="00FD2607">
        <w:rPr>
          <w:spacing w:val="-3"/>
          <w:sz w:val="28"/>
          <w:szCs w:val="28"/>
        </w:rPr>
        <w:t>và</w:t>
      </w:r>
      <w:r w:rsidRPr="00FD2607">
        <w:rPr>
          <w:spacing w:val="-13"/>
          <w:sz w:val="28"/>
          <w:szCs w:val="28"/>
        </w:rPr>
        <w:t xml:space="preserve"> </w:t>
      </w:r>
      <w:r w:rsidRPr="00FD2607">
        <w:rPr>
          <w:spacing w:val="-4"/>
          <w:sz w:val="28"/>
          <w:szCs w:val="28"/>
        </w:rPr>
        <w:t>các</w:t>
      </w:r>
      <w:r w:rsidRPr="00FD2607">
        <w:rPr>
          <w:spacing w:val="-8"/>
          <w:sz w:val="28"/>
          <w:szCs w:val="28"/>
        </w:rPr>
        <w:t xml:space="preserve"> </w:t>
      </w:r>
      <w:r w:rsidRPr="00FD2607">
        <w:rPr>
          <w:spacing w:val="-4"/>
          <w:sz w:val="28"/>
          <w:szCs w:val="28"/>
        </w:rPr>
        <w:t>quy</w:t>
      </w:r>
      <w:r w:rsidRPr="00FD2607">
        <w:rPr>
          <w:spacing w:val="-12"/>
          <w:sz w:val="28"/>
          <w:szCs w:val="28"/>
        </w:rPr>
        <w:t xml:space="preserve"> </w:t>
      </w:r>
      <w:r w:rsidRPr="00FD2607">
        <w:rPr>
          <w:spacing w:val="-5"/>
          <w:sz w:val="28"/>
          <w:szCs w:val="28"/>
        </w:rPr>
        <w:t>định</w:t>
      </w:r>
      <w:r w:rsidRPr="00FD2607">
        <w:rPr>
          <w:spacing w:val="-12"/>
          <w:sz w:val="28"/>
          <w:szCs w:val="28"/>
        </w:rPr>
        <w:t xml:space="preserve"> </w:t>
      </w:r>
      <w:r w:rsidRPr="00FD2607">
        <w:rPr>
          <w:spacing w:val="-5"/>
          <w:sz w:val="28"/>
          <w:szCs w:val="28"/>
        </w:rPr>
        <w:t>hiện</w:t>
      </w:r>
      <w:r w:rsidRPr="00FD2607">
        <w:rPr>
          <w:spacing w:val="-12"/>
          <w:sz w:val="28"/>
          <w:szCs w:val="28"/>
        </w:rPr>
        <w:t xml:space="preserve"> </w:t>
      </w:r>
      <w:r w:rsidRPr="00FD2607">
        <w:rPr>
          <w:spacing w:val="-5"/>
          <w:sz w:val="28"/>
          <w:szCs w:val="28"/>
        </w:rPr>
        <w:t>hành.</w:t>
      </w:r>
    </w:p>
    <w:p w14:paraId="21B26625" w14:textId="77777777" w:rsidR="00536C0C" w:rsidRPr="00FD2607" w:rsidRDefault="00E9347E" w:rsidP="00FD2607">
      <w:pPr>
        <w:pStyle w:val="ListParagraph"/>
        <w:numPr>
          <w:ilvl w:val="0"/>
          <w:numId w:val="6"/>
        </w:numPr>
        <w:spacing w:before="0" w:line="276" w:lineRule="auto"/>
        <w:rPr>
          <w:b/>
          <w:sz w:val="28"/>
          <w:szCs w:val="28"/>
        </w:rPr>
      </w:pPr>
      <w:r w:rsidRPr="00FD2607">
        <w:rPr>
          <w:b/>
          <w:sz w:val="28"/>
          <w:szCs w:val="28"/>
        </w:rPr>
        <w:t>NỘI DUNG TRUYỀN THÔNG VÀ KÊNH TRUYỀN</w:t>
      </w:r>
      <w:r w:rsidRPr="00FD2607">
        <w:rPr>
          <w:b/>
          <w:spacing w:val="-8"/>
          <w:sz w:val="28"/>
          <w:szCs w:val="28"/>
        </w:rPr>
        <w:t xml:space="preserve"> </w:t>
      </w:r>
      <w:r w:rsidRPr="00FD2607">
        <w:rPr>
          <w:b/>
          <w:sz w:val="28"/>
          <w:szCs w:val="28"/>
        </w:rPr>
        <w:t>THÔNG</w:t>
      </w:r>
    </w:p>
    <w:p w14:paraId="54056498" w14:textId="77777777" w:rsidR="00536C0C" w:rsidRPr="00FD2607" w:rsidRDefault="00E9347E" w:rsidP="00FD2607">
      <w:pPr>
        <w:pStyle w:val="ListParagraph"/>
        <w:numPr>
          <w:ilvl w:val="0"/>
          <w:numId w:val="9"/>
        </w:numPr>
        <w:spacing w:before="0" w:line="276" w:lineRule="auto"/>
        <w:rPr>
          <w:b/>
          <w:sz w:val="28"/>
          <w:szCs w:val="28"/>
        </w:rPr>
      </w:pPr>
      <w:r w:rsidRPr="00FD2607">
        <w:rPr>
          <w:b/>
          <w:sz w:val="28"/>
          <w:szCs w:val="28"/>
        </w:rPr>
        <w:t>Nội dung truyền</w:t>
      </w:r>
      <w:r w:rsidRPr="00FD2607">
        <w:rPr>
          <w:b/>
          <w:spacing w:val="1"/>
          <w:sz w:val="28"/>
          <w:szCs w:val="28"/>
        </w:rPr>
        <w:t xml:space="preserve"> </w:t>
      </w:r>
      <w:r w:rsidRPr="00FD2607">
        <w:rPr>
          <w:b/>
          <w:sz w:val="28"/>
          <w:szCs w:val="28"/>
        </w:rPr>
        <w:t>thông</w:t>
      </w:r>
    </w:p>
    <w:p w14:paraId="6DF0FC2C" w14:textId="77777777" w:rsidR="00536C0C" w:rsidRPr="00FD2607" w:rsidRDefault="00E9347E" w:rsidP="00FD2607">
      <w:pPr>
        <w:spacing w:line="276" w:lineRule="auto"/>
        <w:ind w:left="720"/>
        <w:rPr>
          <w:sz w:val="28"/>
          <w:szCs w:val="28"/>
        </w:rPr>
      </w:pPr>
      <w:r w:rsidRPr="00FD2607">
        <w:rPr>
          <w:sz w:val="28"/>
          <w:szCs w:val="28"/>
        </w:rPr>
        <w:t xml:space="preserve">Trên cơ sở bám sát chủ trương lớn của Bộ GDĐT, </w:t>
      </w:r>
      <w:r w:rsidR="00AD34EF" w:rsidRPr="00FD2607">
        <w:rPr>
          <w:sz w:val="28"/>
          <w:szCs w:val="28"/>
          <w:lang w:val="en-US"/>
        </w:rPr>
        <w:t xml:space="preserve">Sở GDĐT, </w:t>
      </w:r>
      <w:r w:rsidRPr="00FD2607">
        <w:rPr>
          <w:sz w:val="28"/>
          <w:szCs w:val="28"/>
        </w:rPr>
        <w:t>hướng dẫn chỉ đạo của Tỉnh ủy, UBND tỉnh và ngành GDĐT địa phương, công tác truyền thông tập trung vào các nhiệm vụ trọng tâm sau:</w:t>
      </w:r>
    </w:p>
    <w:p w14:paraId="23EBA8A9" w14:textId="285C4B68" w:rsidR="00F53902" w:rsidRPr="004407A9" w:rsidRDefault="00E9347E" w:rsidP="004407A9">
      <w:pPr>
        <w:pStyle w:val="ListParagraph"/>
        <w:numPr>
          <w:ilvl w:val="0"/>
          <w:numId w:val="8"/>
        </w:numPr>
        <w:spacing w:before="0" w:line="276" w:lineRule="auto"/>
        <w:rPr>
          <w:rStyle w:val="fontstyle01"/>
          <w:color w:val="auto"/>
        </w:rPr>
      </w:pPr>
      <w:r w:rsidRPr="00FD2607">
        <w:rPr>
          <w:sz w:val="28"/>
          <w:szCs w:val="28"/>
        </w:rPr>
        <w:t>Tiếp tục tuyên truyền chủ trương, đường lối của Đảng, chính sách và pháp luật Nhà nước về GDĐT; các chỉ đạo, điều hành của Chính phủ, Bộ GDĐT, Tỉnh ủy, HĐND, UBND tỉnh, Sở GDĐT đối với các hoạt động của ngành GDĐT; trọng tâm là các chủ trương, chính sách mới nhằm nâng cao chất lượng GDĐT và thực hiện Chương trình giáo dục phổ thông</w:t>
      </w:r>
      <w:r w:rsidRPr="00FD2607">
        <w:rPr>
          <w:spacing w:val="-7"/>
          <w:sz w:val="28"/>
          <w:szCs w:val="28"/>
        </w:rPr>
        <w:t xml:space="preserve"> </w:t>
      </w:r>
      <w:r w:rsidRPr="00FD2607">
        <w:rPr>
          <w:sz w:val="28"/>
          <w:szCs w:val="28"/>
        </w:rPr>
        <w:t>2018</w:t>
      </w:r>
      <w:r w:rsidR="00F53902">
        <w:rPr>
          <w:sz w:val="28"/>
          <w:szCs w:val="28"/>
          <w:lang w:val="en-US"/>
        </w:rPr>
        <w:t xml:space="preserve">; </w:t>
      </w:r>
      <w:r w:rsidR="00F53902">
        <w:rPr>
          <w:rStyle w:val="fontstyle01"/>
        </w:rPr>
        <w:t>triển khai thực hiện kế hoạch phát triển</w:t>
      </w:r>
      <w:r w:rsidR="00F53902">
        <w:rPr>
          <w:rStyle w:val="fontstyle01"/>
          <w:lang w:val="en-US"/>
        </w:rPr>
        <w:t xml:space="preserve"> </w:t>
      </w:r>
      <w:r w:rsidR="00F53902">
        <w:rPr>
          <w:rStyle w:val="fontstyle01"/>
        </w:rPr>
        <w:t>giáo</w:t>
      </w:r>
      <w:r w:rsidR="00F53902">
        <w:rPr>
          <w:rStyle w:val="fontstyle01"/>
          <w:lang w:val="en-US"/>
        </w:rPr>
        <w:t xml:space="preserve"> </w:t>
      </w:r>
      <w:r w:rsidR="00F53902">
        <w:rPr>
          <w:rStyle w:val="fontstyle01"/>
        </w:rPr>
        <w:t>dục trong giai</w:t>
      </w:r>
      <w:r w:rsidR="004407A9">
        <w:rPr>
          <w:rStyle w:val="fontstyle01"/>
          <w:lang w:val="en-US"/>
        </w:rPr>
        <w:t xml:space="preserve"> </w:t>
      </w:r>
      <w:r w:rsidR="00F53902">
        <w:rPr>
          <w:rStyle w:val="fontstyle01"/>
        </w:rPr>
        <w:t>đoạn mới</w:t>
      </w:r>
      <w:r w:rsidR="00F53902">
        <w:rPr>
          <w:rStyle w:val="fontstyle01"/>
          <w:lang w:val="en-US"/>
        </w:rPr>
        <w:t>.</w:t>
      </w:r>
    </w:p>
    <w:p w14:paraId="4725B47B" w14:textId="475A080B" w:rsidR="00F53902" w:rsidRPr="00F53902" w:rsidRDefault="00F53902" w:rsidP="004407A9">
      <w:pPr>
        <w:pStyle w:val="ListParagraph"/>
        <w:numPr>
          <w:ilvl w:val="0"/>
          <w:numId w:val="8"/>
        </w:numPr>
        <w:spacing w:before="0" w:line="276" w:lineRule="auto"/>
        <w:rPr>
          <w:rStyle w:val="fontstyle01"/>
          <w:color w:val="auto"/>
        </w:rPr>
      </w:pPr>
      <w:r>
        <w:rPr>
          <w:rStyle w:val="fontstyle01"/>
        </w:rPr>
        <w:t>Tuyên truyền, giới thiệu các giá trị truyền thống, lịch sử, văn hóa của đất</w:t>
      </w:r>
      <w:r>
        <w:rPr>
          <w:color w:val="000000"/>
          <w:sz w:val="28"/>
          <w:szCs w:val="28"/>
        </w:rPr>
        <w:br/>
      </w:r>
      <w:r>
        <w:rPr>
          <w:rStyle w:val="fontstyle01"/>
        </w:rPr>
        <w:t>nước, của tỉnh và con người Việt Nam và của ngành GDĐT và các hoạt động của</w:t>
      </w:r>
      <w:r>
        <w:rPr>
          <w:rStyle w:val="fontstyle01"/>
          <w:lang w:val="en-US"/>
        </w:rPr>
        <w:t xml:space="preserve"> </w:t>
      </w:r>
      <w:r>
        <w:rPr>
          <w:rStyle w:val="fontstyle01"/>
        </w:rPr>
        <w:t>ngành GDĐT nhân kỷ niệm các ngày lễ lớn, các sự kiện lịch sử trọng đại của quê</w:t>
      </w:r>
      <w:r w:rsidR="004407A9">
        <w:rPr>
          <w:rStyle w:val="fontstyle01"/>
          <w:lang w:val="en-US"/>
        </w:rPr>
        <w:t xml:space="preserve"> </w:t>
      </w:r>
      <w:r>
        <w:rPr>
          <w:rStyle w:val="fontstyle01"/>
        </w:rPr>
        <w:t>hương, đất nước và của ngành trong năm 202</w:t>
      </w:r>
      <w:r w:rsidR="004407A9">
        <w:rPr>
          <w:rStyle w:val="fontstyle01"/>
          <w:lang w:val="en-US"/>
        </w:rPr>
        <w:t>5, 2026</w:t>
      </w:r>
      <w:r>
        <w:rPr>
          <w:rStyle w:val="fontstyle01"/>
          <w:lang w:val="en-US"/>
        </w:rPr>
        <w:t>.</w:t>
      </w:r>
    </w:p>
    <w:p w14:paraId="24076007" w14:textId="00D9B682" w:rsidR="00536C0C" w:rsidRPr="00FD2607" w:rsidRDefault="00F53902" w:rsidP="00FD2607">
      <w:pPr>
        <w:pStyle w:val="ListParagraph"/>
        <w:numPr>
          <w:ilvl w:val="0"/>
          <w:numId w:val="8"/>
        </w:numPr>
        <w:spacing w:before="0" w:line="276" w:lineRule="auto"/>
        <w:rPr>
          <w:sz w:val="28"/>
          <w:szCs w:val="28"/>
        </w:rPr>
      </w:pPr>
      <w:r>
        <w:t xml:space="preserve"> </w:t>
      </w:r>
      <w:r w:rsidR="00E9347E" w:rsidRPr="00FD2607">
        <w:rPr>
          <w:sz w:val="28"/>
          <w:szCs w:val="28"/>
        </w:rPr>
        <w:t>Tuyên truyền việc kết quả thực hiện nhiệm vụ năm học 202</w:t>
      </w:r>
      <w:r w:rsidR="004407A9">
        <w:rPr>
          <w:sz w:val="28"/>
          <w:szCs w:val="28"/>
          <w:lang w:val="en-US"/>
        </w:rPr>
        <w:t>5</w:t>
      </w:r>
      <w:r w:rsidR="00E9347E" w:rsidRPr="00FD2607">
        <w:rPr>
          <w:sz w:val="28"/>
          <w:szCs w:val="28"/>
        </w:rPr>
        <w:t>- 202</w:t>
      </w:r>
      <w:r w:rsidR="004407A9">
        <w:rPr>
          <w:sz w:val="28"/>
          <w:szCs w:val="28"/>
          <w:lang w:val="en-US"/>
        </w:rPr>
        <w:t>6</w:t>
      </w:r>
      <w:r w:rsidR="00E9347E" w:rsidRPr="00FD2607">
        <w:rPr>
          <w:sz w:val="28"/>
          <w:szCs w:val="28"/>
        </w:rPr>
        <w:t>; kết quả triển khai, thực hiện các phong trào thi đua, các cuộc vận động của ngành.</w:t>
      </w:r>
    </w:p>
    <w:p w14:paraId="49FBBEE4" w14:textId="36672017" w:rsidR="00536C0C" w:rsidRPr="00FD2607" w:rsidRDefault="00E9347E" w:rsidP="00FD2607">
      <w:pPr>
        <w:pStyle w:val="ListParagraph"/>
        <w:numPr>
          <w:ilvl w:val="0"/>
          <w:numId w:val="8"/>
        </w:numPr>
        <w:spacing w:before="0" w:line="276" w:lineRule="auto"/>
        <w:rPr>
          <w:sz w:val="28"/>
          <w:szCs w:val="28"/>
        </w:rPr>
      </w:pPr>
      <w:r w:rsidRPr="00FD2607">
        <w:rPr>
          <w:sz w:val="28"/>
          <w:szCs w:val="28"/>
        </w:rPr>
        <w:t>Tuyên truyền các cuộc thi, kỳ thi, hội thi các cấp. Trọng tâm là kỳ thi tốt nghiệp THPT năm 202</w:t>
      </w:r>
      <w:r w:rsidR="004407A9">
        <w:rPr>
          <w:sz w:val="28"/>
          <w:szCs w:val="28"/>
          <w:lang w:val="en-US"/>
        </w:rPr>
        <w:t>6</w:t>
      </w:r>
      <w:r w:rsidRPr="00FD2607">
        <w:rPr>
          <w:sz w:val="28"/>
          <w:szCs w:val="28"/>
        </w:rPr>
        <w:t xml:space="preserve">; kỳ thi tuyển sinh đầu cấp </w:t>
      </w:r>
      <w:r w:rsidR="004407A9">
        <w:rPr>
          <w:sz w:val="28"/>
          <w:szCs w:val="28"/>
          <w:lang w:val="en-US"/>
        </w:rPr>
        <w:t xml:space="preserve">vào </w:t>
      </w:r>
      <w:r w:rsidR="00C56AD6">
        <w:rPr>
          <w:sz w:val="28"/>
          <w:szCs w:val="28"/>
          <w:lang w:val="en-US"/>
        </w:rPr>
        <w:t>lớp</w:t>
      </w:r>
      <w:r w:rsidRPr="00FD2607">
        <w:rPr>
          <w:sz w:val="28"/>
          <w:szCs w:val="28"/>
        </w:rPr>
        <w:t>.</w:t>
      </w:r>
    </w:p>
    <w:p w14:paraId="59D6FC34" w14:textId="3A089C60" w:rsidR="00AD34EF" w:rsidRPr="00FD2607" w:rsidRDefault="00E9347E" w:rsidP="00FD2607">
      <w:pPr>
        <w:pStyle w:val="ListParagraph"/>
        <w:numPr>
          <w:ilvl w:val="0"/>
          <w:numId w:val="8"/>
        </w:numPr>
        <w:spacing w:before="0" w:line="276" w:lineRule="auto"/>
        <w:rPr>
          <w:sz w:val="28"/>
          <w:szCs w:val="28"/>
        </w:rPr>
      </w:pPr>
      <w:r w:rsidRPr="00FD2607">
        <w:rPr>
          <w:sz w:val="28"/>
          <w:szCs w:val="28"/>
        </w:rPr>
        <w:t xml:space="preserve">Tuyên truyền về các hoạt động </w:t>
      </w:r>
      <w:r w:rsidR="006379C0">
        <w:rPr>
          <w:sz w:val="28"/>
          <w:szCs w:val="28"/>
          <w:lang w:val="en-US"/>
        </w:rPr>
        <w:t xml:space="preserve">chuẩn bị năm học mới và hoạt đồng </w:t>
      </w:r>
      <w:r w:rsidRPr="00FD2607">
        <w:rPr>
          <w:sz w:val="28"/>
          <w:szCs w:val="28"/>
        </w:rPr>
        <w:t>hè</w:t>
      </w:r>
      <w:r w:rsidR="006379C0">
        <w:rPr>
          <w:sz w:val="28"/>
          <w:szCs w:val="28"/>
          <w:lang w:val="en-US"/>
        </w:rPr>
        <w:t>;</w:t>
      </w:r>
    </w:p>
    <w:p w14:paraId="27964CC1" w14:textId="7763E018" w:rsidR="00536C0C" w:rsidRPr="00FD2607" w:rsidRDefault="00E9347E" w:rsidP="00FD2607">
      <w:pPr>
        <w:pStyle w:val="ListParagraph"/>
        <w:numPr>
          <w:ilvl w:val="0"/>
          <w:numId w:val="8"/>
        </w:numPr>
        <w:spacing w:before="0" w:line="276" w:lineRule="auto"/>
        <w:rPr>
          <w:sz w:val="28"/>
          <w:szCs w:val="28"/>
        </w:rPr>
      </w:pPr>
      <w:r w:rsidRPr="00FD2607">
        <w:rPr>
          <w:sz w:val="28"/>
          <w:szCs w:val="28"/>
        </w:rPr>
        <w:t>Tuyên truyền về công tác cải cách thủ tục hành chính và chuyển đổi số của ngành GD</w:t>
      </w:r>
      <w:r w:rsidR="006379C0">
        <w:rPr>
          <w:sz w:val="28"/>
          <w:szCs w:val="28"/>
          <w:lang w:val="en-US"/>
        </w:rPr>
        <w:t>&amp;</w:t>
      </w:r>
      <w:r w:rsidRPr="00FD2607">
        <w:rPr>
          <w:sz w:val="28"/>
          <w:szCs w:val="28"/>
        </w:rPr>
        <w:t>ĐT.</w:t>
      </w:r>
    </w:p>
    <w:p w14:paraId="4C0B573D" w14:textId="1AA0DD73" w:rsidR="00536C0C" w:rsidRPr="00FD2607" w:rsidRDefault="00E9347E" w:rsidP="00FD2607">
      <w:pPr>
        <w:pStyle w:val="ListParagraph"/>
        <w:numPr>
          <w:ilvl w:val="0"/>
          <w:numId w:val="8"/>
        </w:numPr>
        <w:spacing w:before="0" w:line="276" w:lineRule="auto"/>
        <w:rPr>
          <w:sz w:val="28"/>
          <w:szCs w:val="28"/>
        </w:rPr>
      </w:pPr>
      <w:r w:rsidRPr="00FD2607">
        <w:rPr>
          <w:sz w:val="28"/>
          <w:szCs w:val="28"/>
        </w:rPr>
        <w:t>Kịp thời phát hiện, biểu dương, tôn vinh những tấm gương điển hình của CB</w:t>
      </w:r>
      <w:r w:rsidR="006379C0">
        <w:rPr>
          <w:sz w:val="28"/>
          <w:szCs w:val="28"/>
          <w:lang w:val="en-US"/>
        </w:rPr>
        <w:t xml:space="preserve"> </w:t>
      </w:r>
      <w:r w:rsidRPr="00FD2607">
        <w:rPr>
          <w:sz w:val="28"/>
          <w:szCs w:val="28"/>
        </w:rPr>
        <w:t>GV</w:t>
      </w:r>
      <w:r w:rsidR="006379C0">
        <w:rPr>
          <w:sz w:val="28"/>
          <w:szCs w:val="28"/>
          <w:lang w:val="en-US"/>
        </w:rPr>
        <w:t xml:space="preserve">, </w:t>
      </w:r>
      <w:r w:rsidRPr="00FD2607">
        <w:rPr>
          <w:sz w:val="28"/>
          <w:szCs w:val="28"/>
        </w:rPr>
        <w:t>NV và HS trong phong trào thi đua “Đổi mới, sáng tạo trong quản lý, giảng dạy và học tập”; các sáng kiến, giải pháp, thành tựu khoa học có sức lan toả cao trong toàn ngành và xã</w:t>
      </w:r>
      <w:r w:rsidRPr="00FD2607">
        <w:rPr>
          <w:spacing w:val="-4"/>
          <w:sz w:val="28"/>
          <w:szCs w:val="28"/>
        </w:rPr>
        <w:t xml:space="preserve"> </w:t>
      </w:r>
      <w:r w:rsidRPr="00FD2607">
        <w:rPr>
          <w:sz w:val="28"/>
          <w:szCs w:val="28"/>
        </w:rPr>
        <w:t>hội.</w:t>
      </w:r>
    </w:p>
    <w:p w14:paraId="31CC7317" w14:textId="4F63E945" w:rsidR="00536C0C" w:rsidRPr="00FD2607" w:rsidRDefault="00E9347E" w:rsidP="00FD2607">
      <w:pPr>
        <w:pStyle w:val="ListParagraph"/>
        <w:numPr>
          <w:ilvl w:val="0"/>
          <w:numId w:val="8"/>
        </w:numPr>
        <w:spacing w:before="0" w:line="276" w:lineRule="auto"/>
        <w:rPr>
          <w:sz w:val="28"/>
          <w:szCs w:val="28"/>
        </w:rPr>
      </w:pPr>
      <w:r w:rsidRPr="00FD2607">
        <w:rPr>
          <w:sz w:val="28"/>
          <w:szCs w:val="28"/>
        </w:rPr>
        <w:t>Tuyên truyền, phản bác các luận điểm, thông tin sai lệch về chủ trương đổi mới GD</w:t>
      </w:r>
      <w:r w:rsidR="006379C0">
        <w:rPr>
          <w:sz w:val="28"/>
          <w:szCs w:val="28"/>
          <w:lang w:val="en-US"/>
        </w:rPr>
        <w:t>&amp;</w:t>
      </w:r>
      <w:r w:rsidRPr="00FD2607">
        <w:rPr>
          <w:sz w:val="28"/>
          <w:szCs w:val="28"/>
        </w:rPr>
        <w:t>ĐT; công tác chỉ đạo điều hành của lãnh đạo các cấp đối với ngành GD</w:t>
      </w:r>
      <w:r w:rsidR="006379C0">
        <w:rPr>
          <w:sz w:val="28"/>
          <w:szCs w:val="28"/>
          <w:lang w:val="en-US"/>
        </w:rPr>
        <w:t>&amp;</w:t>
      </w:r>
      <w:r w:rsidRPr="00FD2607">
        <w:rPr>
          <w:sz w:val="28"/>
          <w:szCs w:val="28"/>
        </w:rPr>
        <w:t>ĐT tại địa phương, đơn</w:t>
      </w:r>
      <w:r w:rsidRPr="00FD2607">
        <w:rPr>
          <w:spacing w:val="-6"/>
          <w:sz w:val="28"/>
          <w:szCs w:val="28"/>
        </w:rPr>
        <w:t xml:space="preserve"> </w:t>
      </w:r>
      <w:r w:rsidRPr="00FD2607">
        <w:rPr>
          <w:sz w:val="28"/>
          <w:szCs w:val="28"/>
        </w:rPr>
        <w:t>vị.</w:t>
      </w:r>
    </w:p>
    <w:p w14:paraId="0B67F860" w14:textId="524D014C" w:rsidR="00536C0C" w:rsidRPr="00FD2607" w:rsidRDefault="00E9347E" w:rsidP="00FD2607">
      <w:pPr>
        <w:pStyle w:val="ListParagraph"/>
        <w:numPr>
          <w:ilvl w:val="0"/>
          <w:numId w:val="8"/>
        </w:numPr>
        <w:spacing w:before="0" w:line="276" w:lineRule="auto"/>
        <w:rPr>
          <w:sz w:val="28"/>
          <w:szCs w:val="28"/>
        </w:rPr>
      </w:pPr>
      <w:r w:rsidRPr="00FD2607">
        <w:rPr>
          <w:sz w:val="28"/>
          <w:szCs w:val="28"/>
        </w:rPr>
        <w:t>Các nội dung truyền thông theo chỉ đạo, đ</w:t>
      </w:r>
      <w:r w:rsidR="00AD34EF" w:rsidRPr="00FD2607">
        <w:rPr>
          <w:sz w:val="28"/>
          <w:szCs w:val="28"/>
        </w:rPr>
        <w:t>ịnh hướng của Tỉnh, của Bộ GD</w:t>
      </w:r>
      <w:r w:rsidR="006379C0">
        <w:rPr>
          <w:sz w:val="28"/>
          <w:szCs w:val="28"/>
          <w:lang w:val="en-US"/>
        </w:rPr>
        <w:t>&amp;</w:t>
      </w:r>
      <w:r w:rsidR="00AD34EF" w:rsidRPr="00FD2607">
        <w:rPr>
          <w:sz w:val="28"/>
          <w:szCs w:val="28"/>
        </w:rPr>
        <w:t>ĐT, Sở GD</w:t>
      </w:r>
      <w:r w:rsidR="006379C0">
        <w:rPr>
          <w:sz w:val="28"/>
          <w:szCs w:val="28"/>
          <w:lang w:val="en-US"/>
        </w:rPr>
        <w:t>&amp;</w:t>
      </w:r>
      <w:r w:rsidR="00AD34EF" w:rsidRPr="00FD2607">
        <w:rPr>
          <w:sz w:val="28"/>
          <w:szCs w:val="28"/>
        </w:rPr>
        <w:t>ĐT.</w:t>
      </w:r>
    </w:p>
    <w:p w14:paraId="2EB02523" w14:textId="77777777" w:rsidR="00536C0C" w:rsidRPr="00FD2607" w:rsidRDefault="00E9347E" w:rsidP="00FD2607">
      <w:pPr>
        <w:pStyle w:val="ListParagraph"/>
        <w:numPr>
          <w:ilvl w:val="0"/>
          <w:numId w:val="9"/>
        </w:numPr>
        <w:spacing w:before="0" w:line="276" w:lineRule="auto"/>
        <w:rPr>
          <w:b/>
          <w:sz w:val="28"/>
          <w:szCs w:val="28"/>
        </w:rPr>
      </w:pPr>
      <w:r w:rsidRPr="00FD2607">
        <w:rPr>
          <w:b/>
          <w:sz w:val="28"/>
          <w:szCs w:val="28"/>
        </w:rPr>
        <w:t>Kênh truyền</w:t>
      </w:r>
      <w:r w:rsidRPr="00FD2607">
        <w:rPr>
          <w:b/>
          <w:spacing w:val="-1"/>
          <w:sz w:val="28"/>
          <w:szCs w:val="28"/>
        </w:rPr>
        <w:t xml:space="preserve"> </w:t>
      </w:r>
      <w:r w:rsidRPr="00FD2607">
        <w:rPr>
          <w:b/>
          <w:sz w:val="28"/>
          <w:szCs w:val="28"/>
        </w:rPr>
        <w:t>thông</w:t>
      </w:r>
    </w:p>
    <w:p w14:paraId="368D7446" w14:textId="77777777" w:rsidR="00AD34EF" w:rsidRPr="00FD2607" w:rsidRDefault="00E9347E" w:rsidP="00FD2607">
      <w:pPr>
        <w:pStyle w:val="ListParagraph"/>
        <w:numPr>
          <w:ilvl w:val="0"/>
          <w:numId w:val="8"/>
        </w:numPr>
        <w:spacing w:before="0" w:line="276" w:lineRule="auto"/>
        <w:rPr>
          <w:sz w:val="28"/>
          <w:szCs w:val="28"/>
        </w:rPr>
      </w:pPr>
      <w:r w:rsidRPr="00FD2607">
        <w:rPr>
          <w:sz w:val="28"/>
          <w:szCs w:val="28"/>
        </w:rPr>
        <w:lastRenderedPageBreak/>
        <w:t>Kênh truyền thông chính của</w:t>
      </w:r>
      <w:r w:rsidR="00AD34EF" w:rsidRPr="00FD2607">
        <w:rPr>
          <w:sz w:val="28"/>
          <w:szCs w:val="28"/>
          <w:lang w:val="en-US"/>
        </w:rPr>
        <w:t xml:space="preserve"> trường</w:t>
      </w:r>
      <w:r w:rsidR="00AD34EF" w:rsidRPr="00FD2607">
        <w:rPr>
          <w:sz w:val="28"/>
          <w:szCs w:val="28"/>
        </w:rPr>
        <w:t xml:space="preserve"> gồm: </w:t>
      </w:r>
      <w:r w:rsidR="00AD34EF" w:rsidRPr="00FD2607">
        <w:rPr>
          <w:sz w:val="28"/>
          <w:szCs w:val="28"/>
          <w:lang w:val="en-US"/>
        </w:rPr>
        <w:t>trang web</w:t>
      </w:r>
      <w:r w:rsidRPr="00FD2607">
        <w:rPr>
          <w:sz w:val="28"/>
          <w:szCs w:val="28"/>
        </w:rPr>
        <w:t xml:space="preserve">, </w:t>
      </w:r>
      <w:r w:rsidR="00AD34EF" w:rsidRPr="00FD2607">
        <w:rPr>
          <w:sz w:val="28"/>
          <w:szCs w:val="28"/>
          <w:lang w:val="en-US"/>
        </w:rPr>
        <w:t>trang facebook của trường.</w:t>
      </w:r>
    </w:p>
    <w:p w14:paraId="6BB282FC" w14:textId="77777777" w:rsidR="00536C0C" w:rsidRPr="00FD2607" w:rsidRDefault="00E9347E" w:rsidP="00FD2607">
      <w:pPr>
        <w:pStyle w:val="ListParagraph"/>
        <w:numPr>
          <w:ilvl w:val="0"/>
          <w:numId w:val="8"/>
        </w:numPr>
        <w:spacing w:before="0" w:line="276" w:lineRule="auto"/>
        <w:rPr>
          <w:sz w:val="28"/>
          <w:szCs w:val="28"/>
        </w:rPr>
      </w:pPr>
      <w:r w:rsidRPr="00FD2607">
        <w:rPr>
          <w:sz w:val="28"/>
          <w:szCs w:val="28"/>
        </w:rPr>
        <w:t>Kênh truyền thông phối hợp khác: Các cơ quan quan thông tấn, báo chí, phát thanh, truyền hình trung ương và địa</w:t>
      </w:r>
      <w:r w:rsidRPr="00FD2607">
        <w:rPr>
          <w:spacing w:val="-15"/>
          <w:sz w:val="28"/>
          <w:szCs w:val="28"/>
        </w:rPr>
        <w:t xml:space="preserve"> </w:t>
      </w:r>
      <w:r w:rsidRPr="00FD2607">
        <w:rPr>
          <w:sz w:val="28"/>
          <w:szCs w:val="28"/>
        </w:rPr>
        <w:t>phương.</w:t>
      </w:r>
    </w:p>
    <w:p w14:paraId="3A57EA6B" w14:textId="5E4ADED1" w:rsidR="00536C0C" w:rsidRDefault="00E9347E" w:rsidP="00FD2607">
      <w:pPr>
        <w:pStyle w:val="ListParagraph"/>
        <w:numPr>
          <w:ilvl w:val="0"/>
          <w:numId w:val="8"/>
        </w:numPr>
        <w:spacing w:before="0" w:line="276" w:lineRule="auto"/>
        <w:rPr>
          <w:sz w:val="28"/>
          <w:szCs w:val="28"/>
        </w:rPr>
      </w:pPr>
      <w:r w:rsidRPr="00FD2607">
        <w:rPr>
          <w:sz w:val="28"/>
          <w:szCs w:val="28"/>
        </w:rPr>
        <w:t>Các dự kiện, chương trình, hội thi, cuộc</w:t>
      </w:r>
      <w:r w:rsidRPr="00FD2607">
        <w:rPr>
          <w:spacing w:val="-4"/>
          <w:sz w:val="28"/>
          <w:szCs w:val="28"/>
        </w:rPr>
        <w:t xml:space="preserve"> </w:t>
      </w:r>
      <w:r w:rsidRPr="00FD2607">
        <w:rPr>
          <w:sz w:val="28"/>
          <w:szCs w:val="28"/>
        </w:rPr>
        <w:t>thi.</w:t>
      </w:r>
    </w:p>
    <w:p w14:paraId="59C8E1DD" w14:textId="77777777" w:rsidR="00FD2607" w:rsidRDefault="00FD2607" w:rsidP="00FD2607">
      <w:pPr>
        <w:pStyle w:val="ListParagraph"/>
        <w:numPr>
          <w:ilvl w:val="0"/>
          <w:numId w:val="6"/>
        </w:numPr>
        <w:spacing w:line="276" w:lineRule="auto"/>
        <w:rPr>
          <w:b/>
          <w:sz w:val="28"/>
          <w:szCs w:val="28"/>
          <w:lang w:val="en-US"/>
        </w:rPr>
      </w:pPr>
      <w:r w:rsidRPr="00FD2607">
        <w:rPr>
          <w:b/>
          <w:sz w:val="28"/>
          <w:szCs w:val="28"/>
          <w:lang w:val="en-US"/>
        </w:rPr>
        <w:t>TỔ CHỨC THỰC HIỆN</w:t>
      </w:r>
    </w:p>
    <w:p w14:paraId="0A8DB0B5" w14:textId="5145D9FE" w:rsidR="00FD2607" w:rsidRDefault="00FD2607" w:rsidP="00FD2607">
      <w:pPr>
        <w:spacing w:line="276" w:lineRule="auto"/>
        <w:ind w:left="360" w:firstLine="360"/>
        <w:jc w:val="both"/>
        <w:rPr>
          <w:sz w:val="28"/>
          <w:szCs w:val="28"/>
          <w:lang w:val="en-US"/>
        </w:rPr>
      </w:pPr>
      <w:r w:rsidRPr="00FD2607">
        <w:rPr>
          <w:sz w:val="28"/>
          <w:szCs w:val="28"/>
          <w:lang w:val="en-US"/>
        </w:rPr>
        <w:t xml:space="preserve">Trên đây là Kế hoạch công tác truyền thông giáo dục và đào tạo </w:t>
      </w:r>
      <w:r>
        <w:rPr>
          <w:sz w:val="28"/>
          <w:szCs w:val="28"/>
          <w:lang w:val="en-US"/>
        </w:rPr>
        <w:t>T</w:t>
      </w:r>
      <w:r w:rsidRPr="00FD2607">
        <w:rPr>
          <w:sz w:val="28"/>
          <w:szCs w:val="28"/>
          <w:lang w:val="en-US"/>
        </w:rPr>
        <w:t>rường THPT</w:t>
      </w:r>
      <w:r>
        <w:rPr>
          <w:sz w:val="28"/>
          <w:szCs w:val="28"/>
          <w:lang w:val="en-US"/>
        </w:rPr>
        <w:t xml:space="preserve"> Lắ</w:t>
      </w:r>
      <w:r w:rsidRPr="00FD2607">
        <w:rPr>
          <w:sz w:val="28"/>
          <w:szCs w:val="28"/>
          <w:lang w:val="en-US"/>
        </w:rPr>
        <w:t xml:space="preserve">k năm </w:t>
      </w:r>
      <w:r w:rsidR="006379C0">
        <w:rPr>
          <w:sz w:val="28"/>
          <w:szCs w:val="28"/>
          <w:lang w:val="en-US"/>
        </w:rPr>
        <w:t>học 2</w:t>
      </w:r>
      <w:r w:rsidRPr="00FD2607">
        <w:rPr>
          <w:sz w:val="28"/>
          <w:szCs w:val="28"/>
          <w:lang w:val="en-US"/>
        </w:rPr>
        <w:t>02</w:t>
      </w:r>
      <w:r w:rsidR="006379C0">
        <w:rPr>
          <w:sz w:val="28"/>
          <w:szCs w:val="28"/>
          <w:lang w:val="en-US"/>
        </w:rPr>
        <w:t>5 - 2026</w:t>
      </w:r>
      <w:r w:rsidRPr="00FD2607">
        <w:rPr>
          <w:sz w:val="28"/>
          <w:szCs w:val="28"/>
          <w:lang w:val="en-US"/>
        </w:rPr>
        <w:t>. Yêu cầu các bộ phận công tác, ban truyền thông nhà trường nghiêm túc thực hiện./.</w:t>
      </w:r>
    </w:p>
    <w:p w14:paraId="78C0C5ED" w14:textId="77777777" w:rsidR="00D51FB2" w:rsidRDefault="00D51FB2" w:rsidP="00FD2607">
      <w:pPr>
        <w:spacing w:line="276" w:lineRule="auto"/>
        <w:ind w:left="360" w:firstLine="360"/>
        <w:jc w:val="both"/>
        <w:rPr>
          <w:sz w:val="28"/>
          <w:szCs w:val="28"/>
          <w:lang w:val="en-US"/>
        </w:rPr>
      </w:pPr>
    </w:p>
    <w:tbl>
      <w:tblPr>
        <w:tblStyle w:val="TableGrid"/>
        <w:tblW w:w="935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394"/>
      </w:tblGrid>
      <w:tr w:rsidR="00D51FB2" w:rsidRPr="00DB13B4" w14:paraId="631C9D2D" w14:textId="77777777" w:rsidTr="00D51FB2">
        <w:tc>
          <w:tcPr>
            <w:tcW w:w="4961" w:type="dxa"/>
          </w:tcPr>
          <w:p w14:paraId="1675FB74" w14:textId="77777777" w:rsidR="00D51FB2" w:rsidRPr="00BC15BC" w:rsidRDefault="00D51FB2" w:rsidP="006D6D48">
            <w:pPr>
              <w:pStyle w:val="BodyText"/>
              <w:spacing w:before="0"/>
              <w:ind w:left="0" w:right="505" w:firstLine="0"/>
              <w:rPr>
                <w:b/>
                <w:i/>
                <w:sz w:val="26"/>
                <w:szCs w:val="26"/>
              </w:rPr>
            </w:pPr>
            <w:r w:rsidRPr="00DB13B4">
              <w:rPr>
                <w:b/>
                <w:i/>
              </w:rPr>
              <w:t xml:space="preserve">      </w:t>
            </w:r>
            <w:r w:rsidRPr="00BC15BC">
              <w:rPr>
                <w:b/>
                <w:i/>
                <w:sz w:val="26"/>
                <w:szCs w:val="26"/>
              </w:rPr>
              <w:t>Nơi nhận:</w:t>
            </w:r>
          </w:p>
          <w:p w14:paraId="473C4969" w14:textId="264D19E1" w:rsidR="00D51FB2" w:rsidRDefault="00D51FB2" w:rsidP="006D6D48">
            <w:pPr>
              <w:pStyle w:val="BodyText"/>
              <w:numPr>
                <w:ilvl w:val="0"/>
                <w:numId w:val="10"/>
              </w:numPr>
              <w:spacing w:before="0"/>
              <w:ind w:right="505"/>
              <w:rPr>
                <w:sz w:val="26"/>
                <w:szCs w:val="26"/>
              </w:rPr>
            </w:pPr>
            <w:r>
              <w:rPr>
                <w:sz w:val="26"/>
                <w:szCs w:val="26"/>
              </w:rPr>
              <w:t>CB, GV, NV</w:t>
            </w:r>
            <w:r w:rsidR="000D1F24">
              <w:rPr>
                <w:sz w:val="26"/>
                <w:szCs w:val="26"/>
                <w:lang w:val="en-US"/>
              </w:rPr>
              <w:t>;</w:t>
            </w:r>
          </w:p>
          <w:p w14:paraId="6ED92ACA" w14:textId="77CA8CA3" w:rsidR="00D51FB2" w:rsidRPr="006379C0" w:rsidRDefault="000D1F24" w:rsidP="006D6D48">
            <w:pPr>
              <w:pStyle w:val="BodyText"/>
              <w:numPr>
                <w:ilvl w:val="0"/>
                <w:numId w:val="10"/>
              </w:numPr>
              <w:spacing w:before="0"/>
              <w:ind w:right="505"/>
              <w:rPr>
                <w:sz w:val="26"/>
                <w:szCs w:val="26"/>
              </w:rPr>
            </w:pPr>
            <w:r>
              <w:rPr>
                <w:sz w:val="26"/>
                <w:szCs w:val="26"/>
                <w:lang w:val="en-US"/>
              </w:rPr>
              <w:t>Tổ tư vấn TL</w:t>
            </w:r>
            <w:r w:rsidR="006D6D48">
              <w:rPr>
                <w:sz w:val="26"/>
                <w:szCs w:val="26"/>
                <w:lang w:val="en-US"/>
              </w:rPr>
              <w:t>-</w:t>
            </w:r>
            <w:r>
              <w:rPr>
                <w:sz w:val="26"/>
                <w:szCs w:val="26"/>
                <w:lang w:val="en-US"/>
              </w:rPr>
              <w:t xml:space="preserve">PC-TT </w:t>
            </w:r>
            <w:r w:rsidRPr="000D1F24">
              <w:rPr>
                <w:i/>
                <w:iCs/>
                <w:sz w:val="26"/>
                <w:szCs w:val="26"/>
                <w:lang w:val="en-US"/>
              </w:rPr>
              <w:t>(thực hiện)</w:t>
            </w:r>
            <w:r w:rsidR="00D51FB2" w:rsidRPr="000D1F24">
              <w:rPr>
                <w:i/>
                <w:iCs/>
                <w:sz w:val="26"/>
                <w:szCs w:val="26"/>
                <w:lang w:val="en-US"/>
              </w:rPr>
              <w:t>;</w:t>
            </w:r>
          </w:p>
          <w:p w14:paraId="541084EE" w14:textId="6392991D" w:rsidR="006379C0" w:rsidRPr="00BC15BC" w:rsidRDefault="006379C0" w:rsidP="006D6D48">
            <w:pPr>
              <w:pStyle w:val="BodyText"/>
              <w:numPr>
                <w:ilvl w:val="0"/>
                <w:numId w:val="10"/>
              </w:numPr>
              <w:spacing w:before="0"/>
              <w:ind w:right="505"/>
              <w:rPr>
                <w:sz w:val="26"/>
                <w:szCs w:val="26"/>
              </w:rPr>
            </w:pPr>
            <w:r>
              <w:rPr>
                <w:sz w:val="26"/>
                <w:szCs w:val="26"/>
                <w:lang w:val="en-US"/>
              </w:rPr>
              <w:t>Website trường;</w:t>
            </w:r>
          </w:p>
          <w:p w14:paraId="1C4B8BEF" w14:textId="77777777" w:rsidR="00D51FB2" w:rsidRPr="00DB13B4" w:rsidRDefault="00D51FB2" w:rsidP="006D6D48">
            <w:pPr>
              <w:pStyle w:val="BodyText"/>
              <w:numPr>
                <w:ilvl w:val="0"/>
                <w:numId w:val="10"/>
              </w:numPr>
              <w:spacing w:before="0"/>
              <w:ind w:right="176"/>
            </w:pPr>
            <w:r w:rsidRPr="00BC15BC">
              <w:rPr>
                <w:sz w:val="26"/>
                <w:szCs w:val="26"/>
              </w:rPr>
              <w:t>Lưu: VT.</w:t>
            </w:r>
          </w:p>
        </w:tc>
        <w:tc>
          <w:tcPr>
            <w:tcW w:w="4394" w:type="dxa"/>
          </w:tcPr>
          <w:p w14:paraId="3A6A1276" w14:textId="6CDB552C" w:rsidR="006379C0" w:rsidRDefault="000D1F24" w:rsidP="000D1F24">
            <w:pPr>
              <w:pStyle w:val="BodyText"/>
              <w:tabs>
                <w:tab w:val="left" w:pos="4570"/>
              </w:tabs>
              <w:spacing w:before="0" w:line="276" w:lineRule="auto"/>
              <w:ind w:left="0" w:firstLine="0"/>
              <w:jc w:val="center"/>
              <w:rPr>
                <w:b/>
                <w:lang w:val="en-US"/>
              </w:rPr>
            </w:pPr>
            <w:r>
              <w:rPr>
                <w:b/>
                <w:lang w:val="en-US"/>
              </w:rPr>
              <w:t>PHÓ HIỆU TRƯỞNG PHỤ TRÁCH NHÀ TRƯỜNG</w:t>
            </w:r>
          </w:p>
          <w:p w14:paraId="355F71C5" w14:textId="41E18955" w:rsidR="005A3016" w:rsidRDefault="005A3016" w:rsidP="000D1F24">
            <w:pPr>
              <w:pStyle w:val="BodyText"/>
              <w:tabs>
                <w:tab w:val="left" w:pos="4570"/>
              </w:tabs>
              <w:spacing w:before="0" w:line="276" w:lineRule="auto"/>
              <w:ind w:left="0" w:firstLine="0"/>
              <w:jc w:val="center"/>
              <w:rPr>
                <w:bCs/>
                <w:i/>
                <w:iCs/>
                <w:lang w:val="en-US"/>
              </w:rPr>
            </w:pPr>
            <w:r w:rsidRPr="005A3016">
              <w:rPr>
                <w:bCs/>
                <w:i/>
                <w:iCs/>
                <w:lang w:val="en-US"/>
              </w:rPr>
              <w:t>(Đã ký)</w:t>
            </w:r>
          </w:p>
          <w:p w14:paraId="045E53C8" w14:textId="31C0C13A" w:rsidR="005A3016" w:rsidRDefault="005A3016" w:rsidP="000D1F24">
            <w:pPr>
              <w:pStyle w:val="BodyText"/>
              <w:tabs>
                <w:tab w:val="left" w:pos="4570"/>
              </w:tabs>
              <w:spacing w:before="0" w:line="276" w:lineRule="auto"/>
              <w:ind w:left="0" w:firstLine="0"/>
              <w:jc w:val="center"/>
              <w:rPr>
                <w:bCs/>
                <w:i/>
                <w:iCs/>
                <w:lang w:val="en-US"/>
              </w:rPr>
            </w:pPr>
          </w:p>
          <w:p w14:paraId="4AC18FEF" w14:textId="7EBB90B2" w:rsidR="005A3016" w:rsidRDefault="005A3016" w:rsidP="000D1F24">
            <w:pPr>
              <w:pStyle w:val="BodyText"/>
              <w:tabs>
                <w:tab w:val="left" w:pos="4570"/>
              </w:tabs>
              <w:spacing w:before="0" w:line="276" w:lineRule="auto"/>
              <w:ind w:left="0" w:firstLine="0"/>
              <w:jc w:val="center"/>
              <w:rPr>
                <w:bCs/>
                <w:i/>
                <w:iCs/>
                <w:lang w:val="en-US"/>
              </w:rPr>
            </w:pPr>
          </w:p>
          <w:p w14:paraId="7CAB0ACD" w14:textId="247BCDA2" w:rsidR="005A3016" w:rsidRPr="006D6D48" w:rsidRDefault="005A3016" w:rsidP="000D1F24">
            <w:pPr>
              <w:pStyle w:val="BodyText"/>
              <w:tabs>
                <w:tab w:val="left" w:pos="4570"/>
              </w:tabs>
              <w:spacing w:before="0" w:line="276" w:lineRule="auto"/>
              <w:ind w:left="0" w:firstLine="0"/>
              <w:jc w:val="center"/>
              <w:rPr>
                <w:b/>
                <w:lang w:val="en-US"/>
              </w:rPr>
            </w:pPr>
            <w:r w:rsidRPr="006D6D48">
              <w:rPr>
                <w:b/>
                <w:lang w:val="en-US"/>
              </w:rPr>
              <w:t>Nguyễn Phan Anh</w:t>
            </w:r>
          </w:p>
          <w:p w14:paraId="1452A5D9" w14:textId="77777777" w:rsidR="006379C0" w:rsidRDefault="006379C0" w:rsidP="003B0818">
            <w:pPr>
              <w:pStyle w:val="BodyText"/>
              <w:tabs>
                <w:tab w:val="left" w:pos="4570"/>
              </w:tabs>
              <w:spacing w:before="0" w:line="276" w:lineRule="auto"/>
              <w:ind w:left="0" w:firstLine="0"/>
              <w:jc w:val="center"/>
              <w:rPr>
                <w:b/>
                <w:lang w:val="en-US"/>
              </w:rPr>
            </w:pPr>
          </w:p>
          <w:p w14:paraId="45D23EA1" w14:textId="77777777" w:rsidR="006379C0" w:rsidRDefault="006379C0" w:rsidP="003B0818">
            <w:pPr>
              <w:pStyle w:val="BodyText"/>
              <w:tabs>
                <w:tab w:val="left" w:pos="4570"/>
              </w:tabs>
              <w:spacing w:before="0" w:line="276" w:lineRule="auto"/>
              <w:ind w:left="0" w:firstLine="0"/>
              <w:jc w:val="center"/>
              <w:rPr>
                <w:b/>
                <w:lang w:val="en-US"/>
              </w:rPr>
            </w:pPr>
          </w:p>
          <w:p w14:paraId="3F017942" w14:textId="77777777" w:rsidR="006379C0" w:rsidRDefault="006379C0" w:rsidP="003B0818">
            <w:pPr>
              <w:pStyle w:val="BodyText"/>
              <w:tabs>
                <w:tab w:val="left" w:pos="4570"/>
              </w:tabs>
              <w:spacing w:before="0" w:line="276" w:lineRule="auto"/>
              <w:ind w:left="0" w:firstLine="0"/>
              <w:jc w:val="center"/>
              <w:rPr>
                <w:b/>
                <w:lang w:val="en-US"/>
              </w:rPr>
            </w:pPr>
          </w:p>
          <w:p w14:paraId="19440FBE" w14:textId="0604ED76" w:rsidR="006379C0" w:rsidRPr="006379C0" w:rsidRDefault="006379C0" w:rsidP="003B0818">
            <w:pPr>
              <w:pStyle w:val="BodyText"/>
              <w:tabs>
                <w:tab w:val="left" w:pos="4570"/>
              </w:tabs>
              <w:spacing w:before="0" w:line="276" w:lineRule="auto"/>
              <w:ind w:left="0" w:firstLine="0"/>
              <w:jc w:val="center"/>
              <w:rPr>
                <w:b/>
                <w:lang w:val="en-US"/>
              </w:rPr>
            </w:pPr>
          </w:p>
        </w:tc>
      </w:tr>
    </w:tbl>
    <w:p w14:paraId="5BC6A72E" w14:textId="77777777" w:rsidR="00FD2607" w:rsidRPr="00FD2607" w:rsidRDefault="00FD2607" w:rsidP="00FD2607">
      <w:pPr>
        <w:spacing w:line="276" w:lineRule="auto"/>
        <w:ind w:left="360" w:firstLine="360"/>
        <w:jc w:val="both"/>
        <w:rPr>
          <w:sz w:val="28"/>
          <w:szCs w:val="28"/>
          <w:lang w:val="en-US"/>
        </w:rPr>
      </w:pPr>
    </w:p>
    <w:p w14:paraId="6F0875C3" w14:textId="77777777" w:rsidR="00FD2607" w:rsidRPr="00FD2607" w:rsidRDefault="00FD2607" w:rsidP="00FD2607">
      <w:pPr>
        <w:pStyle w:val="ListParagraph"/>
        <w:spacing w:line="276" w:lineRule="auto"/>
        <w:ind w:left="1080" w:firstLine="0"/>
        <w:rPr>
          <w:sz w:val="28"/>
          <w:szCs w:val="28"/>
          <w:lang w:val="en-US"/>
        </w:rPr>
      </w:pPr>
    </w:p>
    <w:sectPr w:rsidR="00FD2607" w:rsidRPr="00FD2607" w:rsidSect="00D51FB2">
      <w:headerReference w:type="default" r:id="rId7"/>
      <w:headerReference w:type="first" r:id="rId8"/>
      <w:pgSz w:w="11907" w:h="16840" w:code="9"/>
      <w:pgMar w:top="1134" w:right="851" w:bottom="1134" w:left="1418" w:header="52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5283" w14:textId="77777777" w:rsidR="007A27FE" w:rsidRDefault="007A27FE">
      <w:r>
        <w:separator/>
      </w:r>
    </w:p>
  </w:endnote>
  <w:endnote w:type="continuationSeparator" w:id="0">
    <w:p w14:paraId="58091503" w14:textId="77777777" w:rsidR="007A27FE" w:rsidRDefault="007A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FD54" w14:textId="77777777" w:rsidR="007A27FE" w:rsidRDefault="007A27FE">
      <w:r>
        <w:separator/>
      </w:r>
    </w:p>
  </w:footnote>
  <w:footnote w:type="continuationSeparator" w:id="0">
    <w:p w14:paraId="05B16238" w14:textId="77777777" w:rsidR="007A27FE" w:rsidRDefault="007A2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0D6E" w14:textId="77777777" w:rsidR="00536C0C" w:rsidRDefault="00536C0C">
    <w:pPr>
      <w:pStyle w:val="BodyText"/>
      <w:spacing w:before="0"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32345"/>
      <w:docPartObj>
        <w:docPartGallery w:val="Page Numbers (Top of Page)"/>
        <w:docPartUnique/>
      </w:docPartObj>
    </w:sdtPr>
    <w:sdtEndPr>
      <w:rPr>
        <w:noProof/>
      </w:rPr>
    </w:sdtEndPr>
    <w:sdtContent>
      <w:p w14:paraId="2E206721" w14:textId="77777777" w:rsidR="00D51FB2" w:rsidRDefault="007A27FE">
        <w:pPr>
          <w:pStyle w:val="Header"/>
          <w:jc w:val="center"/>
        </w:pPr>
      </w:p>
    </w:sdtContent>
  </w:sdt>
  <w:p w14:paraId="2C212EBD" w14:textId="77777777" w:rsidR="00D51FB2" w:rsidRDefault="00D51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ECB"/>
    <w:multiLevelType w:val="hybridMultilevel"/>
    <w:tmpl w:val="F5266AEE"/>
    <w:lvl w:ilvl="0" w:tplc="2D22C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5415F"/>
    <w:multiLevelType w:val="hybridMultilevel"/>
    <w:tmpl w:val="1550EFD4"/>
    <w:lvl w:ilvl="0" w:tplc="26F293FA">
      <w:numFmt w:val="bullet"/>
      <w:lvlText w:val="-"/>
      <w:lvlJc w:val="left"/>
      <w:pPr>
        <w:ind w:left="585" w:hanging="159"/>
      </w:pPr>
      <w:rPr>
        <w:rFonts w:ascii="Times New Roman" w:eastAsia="Times New Roman" w:hAnsi="Times New Roman" w:cs="Times New Roman" w:hint="default"/>
        <w:w w:val="100"/>
        <w:sz w:val="27"/>
        <w:szCs w:val="27"/>
      </w:rPr>
    </w:lvl>
    <w:lvl w:ilvl="1" w:tplc="4100F92C">
      <w:start w:val="1"/>
      <w:numFmt w:val="upperRoman"/>
      <w:lvlText w:val="%2."/>
      <w:lvlJc w:val="left"/>
      <w:pPr>
        <w:ind w:left="1625" w:hanging="240"/>
      </w:pPr>
      <w:rPr>
        <w:rFonts w:ascii="Times New Roman" w:eastAsia="Times New Roman" w:hAnsi="Times New Roman" w:cs="Times New Roman" w:hint="default"/>
        <w:b/>
        <w:bCs/>
        <w:spacing w:val="-1"/>
        <w:w w:val="100"/>
        <w:sz w:val="27"/>
        <w:szCs w:val="27"/>
      </w:rPr>
    </w:lvl>
    <w:lvl w:ilvl="2" w:tplc="9A6A73F2">
      <w:start w:val="1"/>
      <w:numFmt w:val="decimal"/>
      <w:lvlText w:val="%3."/>
      <w:lvlJc w:val="left"/>
      <w:pPr>
        <w:ind w:left="555" w:hanging="271"/>
      </w:pPr>
      <w:rPr>
        <w:rFonts w:hint="default"/>
        <w:b/>
        <w:bCs/>
        <w:w w:val="100"/>
      </w:rPr>
    </w:lvl>
    <w:lvl w:ilvl="3" w:tplc="9C8C2686">
      <w:numFmt w:val="none"/>
      <w:lvlText w:val=""/>
      <w:lvlJc w:val="left"/>
      <w:pPr>
        <w:tabs>
          <w:tab w:val="num" w:pos="360"/>
        </w:tabs>
      </w:pPr>
    </w:lvl>
    <w:lvl w:ilvl="4" w:tplc="57D4E0BA">
      <w:numFmt w:val="bullet"/>
      <w:lvlText w:val="•"/>
      <w:lvlJc w:val="left"/>
      <w:pPr>
        <w:ind w:left="1860" w:hanging="476"/>
      </w:pPr>
      <w:rPr>
        <w:rFonts w:hint="default"/>
      </w:rPr>
    </w:lvl>
    <w:lvl w:ilvl="5" w:tplc="EAD45ADE">
      <w:numFmt w:val="bullet"/>
      <w:lvlText w:val="•"/>
      <w:lvlJc w:val="left"/>
      <w:pPr>
        <w:ind w:left="2967" w:hanging="476"/>
      </w:pPr>
      <w:rPr>
        <w:rFonts w:hint="default"/>
      </w:rPr>
    </w:lvl>
    <w:lvl w:ilvl="6" w:tplc="5B10DB0C">
      <w:numFmt w:val="bullet"/>
      <w:lvlText w:val="•"/>
      <w:lvlJc w:val="left"/>
      <w:pPr>
        <w:ind w:left="4074" w:hanging="476"/>
      </w:pPr>
      <w:rPr>
        <w:rFonts w:hint="default"/>
      </w:rPr>
    </w:lvl>
    <w:lvl w:ilvl="7" w:tplc="F778665C">
      <w:numFmt w:val="bullet"/>
      <w:lvlText w:val="•"/>
      <w:lvlJc w:val="left"/>
      <w:pPr>
        <w:ind w:left="5180" w:hanging="476"/>
      </w:pPr>
      <w:rPr>
        <w:rFonts w:hint="default"/>
      </w:rPr>
    </w:lvl>
    <w:lvl w:ilvl="8" w:tplc="4B4E75DA">
      <w:numFmt w:val="bullet"/>
      <w:lvlText w:val="•"/>
      <w:lvlJc w:val="left"/>
      <w:pPr>
        <w:ind w:left="6287" w:hanging="476"/>
      </w:pPr>
      <w:rPr>
        <w:rFonts w:hint="default"/>
      </w:rPr>
    </w:lvl>
  </w:abstractNum>
  <w:abstractNum w:abstractNumId="2" w15:restartNumberingAfterBreak="0">
    <w:nsid w:val="2A25096B"/>
    <w:multiLevelType w:val="hybridMultilevel"/>
    <w:tmpl w:val="13C8396E"/>
    <w:lvl w:ilvl="0" w:tplc="A3462CCA">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C44E64BA">
      <w:numFmt w:val="bullet"/>
      <w:lvlText w:val="•"/>
      <w:lvlJc w:val="left"/>
      <w:pPr>
        <w:ind w:left="826" w:hanging="128"/>
      </w:pPr>
      <w:rPr>
        <w:rFonts w:hint="default"/>
        <w:lang w:val="vi" w:eastAsia="en-US" w:bidi="ar-SA"/>
      </w:rPr>
    </w:lvl>
    <w:lvl w:ilvl="2" w:tplc="BE6A7BF8">
      <w:numFmt w:val="bullet"/>
      <w:lvlText w:val="•"/>
      <w:lvlJc w:val="left"/>
      <w:pPr>
        <w:ind w:left="1333" w:hanging="128"/>
      </w:pPr>
      <w:rPr>
        <w:rFonts w:hint="default"/>
        <w:lang w:val="vi" w:eastAsia="en-US" w:bidi="ar-SA"/>
      </w:rPr>
    </w:lvl>
    <w:lvl w:ilvl="3" w:tplc="705A8BB4">
      <w:numFmt w:val="bullet"/>
      <w:lvlText w:val="•"/>
      <w:lvlJc w:val="left"/>
      <w:pPr>
        <w:ind w:left="1840" w:hanging="128"/>
      </w:pPr>
      <w:rPr>
        <w:rFonts w:hint="default"/>
        <w:lang w:val="vi" w:eastAsia="en-US" w:bidi="ar-SA"/>
      </w:rPr>
    </w:lvl>
    <w:lvl w:ilvl="4" w:tplc="DBBC7A38">
      <w:numFmt w:val="bullet"/>
      <w:lvlText w:val="•"/>
      <w:lvlJc w:val="left"/>
      <w:pPr>
        <w:ind w:left="2347" w:hanging="128"/>
      </w:pPr>
      <w:rPr>
        <w:rFonts w:hint="default"/>
        <w:lang w:val="vi" w:eastAsia="en-US" w:bidi="ar-SA"/>
      </w:rPr>
    </w:lvl>
    <w:lvl w:ilvl="5" w:tplc="59768AE2">
      <w:numFmt w:val="bullet"/>
      <w:lvlText w:val="•"/>
      <w:lvlJc w:val="left"/>
      <w:pPr>
        <w:ind w:left="2854" w:hanging="128"/>
      </w:pPr>
      <w:rPr>
        <w:rFonts w:hint="default"/>
        <w:lang w:val="vi" w:eastAsia="en-US" w:bidi="ar-SA"/>
      </w:rPr>
    </w:lvl>
    <w:lvl w:ilvl="6" w:tplc="83388780">
      <w:numFmt w:val="bullet"/>
      <w:lvlText w:val="•"/>
      <w:lvlJc w:val="left"/>
      <w:pPr>
        <w:ind w:left="3360" w:hanging="128"/>
      </w:pPr>
      <w:rPr>
        <w:rFonts w:hint="default"/>
        <w:lang w:val="vi" w:eastAsia="en-US" w:bidi="ar-SA"/>
      </w:rPr>
    </w:lvl>
    <w:lvl w:ilvl="7" w:tplc="D47C4C30">
      <w:numFmt w:val="bullet"/>
      <w:lvlText w:val="•"/>
      <w:lvlJc w:val="left"/>
      <w:pPr>
        <w:ind w:left="3867" w:hanging="128"/>
      </w:pPr>
      <w:rPr>
        <w:rFonts w:hint="default"/>
        <w:lang w:val="vi" w:eastAsia="en-US" w:bidi="ar-SA"/>
      </w:rPr>
    </w:lvl>
    <w:lvl w:ilvl="8" w:tplc="65281E28">
      <w:numFmt w:val="bullet"/>
      <w:lvlText w:val="•"/>
      <w:lvlJc w:val="left"/>
      <w:pPr>
        <w:ind w:left="4374" w:hanging="128"/>
      </w:pPr>
      <w:rPr>
        <w:rFonts w:hint="default"/>
        <w:lang w:val="vi" w:eastAsia="en-US" w:bidi="ar-SA"/>
      </w:rPr>
    </w:lvl>
  </w:abstractNum>
  <w:abstractNum w:abstractNumId="3" w15:restartNumberingAfterBreak="0">
    <w:nsid w:val="34D172E7"/>
    <w:multiLevelType w:val="hybridMultilevel"/>
    <w:tmpl w:val="BE84513C"/>
    <w:lvl w:ilvl="0" w:tplc="BCEAD638">
      <w:numFmt w:val="bullet"/>
      <w:lvlText w:val="-"/>
      <w:lvlJc w:val="left"/>
      <w:pPr>
        <w:ind w:left="229" w:hanging="168"/>
      </w:pPr>
      <w:rPr>
        <w:rFonts w:ascii="Times New Roman" w:eastAsia="Times New Roman" w:hAnsi="Times New Roman" w:cs="Times New Roman" w:hint="default"/>
        <w:w w:val="100"/>
        <w:sz w:val="28"/>
        <w:szCs w:val="28"/>
        <w:lang w:val="vi" w:eastAsia="en-US" w:bidi="ar-SA"/>
      </w:rPr>
    </w:lvl>
    <w:lvl w:ilvl="1" w:tplc="BCDCB7B6">
      <w:numFmt w:val="bullet"/>
      <w:lvlText w:val="•"/>
      <w:lvlJc w:val="left"/>
      <w:pPr>
        <w:ind w:left="1184" w:hanging="168"/>
      </w:pPr>
      <w:rPr>
        <w:rFonts w:hint="default"/>
        <w:lang w:val="vi" w:eastAsia="en-US" w:bidi="ar-SA"/>
      </w:rPr>
    </w:lvl>
    <w:lvl w:ilvl="2" w:tplc="6142B860">
      <w:numFmt w:val="bullet"/>
      <w:lvlText w:val="•"/>
      <w:lvlJc w:val="left"/>
      <w:pPr>
        <w:ind w:left="2149" w:hanging="168"/>
      </w:pPr>
      <w:rPr>
        <w:rFonts w:hint="default"/>
        <w:lang w:val="vi" w:eastAsia="en-US" w:bidi="ar-SA"/>
      </w:rPr>
    </w:lvl>
    <w:lvl w:ilvl="3" w:tplc="ECD67948">
      <w:numFmt w:val="bullet"/>
      <w:lvlText w:val="•"/>
      <w:lvlJc w:val="left"/>
      <w:pPr>
        <w:ind w:left="3113" w:hanging="168"/>
      </w:pPr>
      <w:rPr>
        <w:rFonts w:hint="default"/>
        <w:lang w:val="vi" w:eastAsia="en-US" w:bidi="ar-SA"/>
      </w:rPr>
    </w:lvl>
    <w:lvl w:ilvl="4" w:tplc="3B8CE2B8">
      <w:numFmt w:val="bullet"/>
      <w:lvlText w:val="•"/>
      <w:lvlJc w:val="left"/>
      <w:pPr>
        <w:ind w:left="4078" w:hanging="168"/>
      </w:pPr>
      <w:rPr>
        <w:rFonts w:hint="default"/>
        <w:lang w:val="vi" w:eastAsia="en-US" w:bidi="ar-SA"/>
      </w:rPr>
    </w:lvl>
    <w:lvl w:ilvl="5" w:tplc="6F6C010C">
      <w:numFmt w:val="bullet"/>
      <w:lvlText w:val="•"/>
      <w:lvlJc w:val="left"/>
      <w:pPr>
        <w:ind w:left="5043" w:hanging="168"/>
      </w:pPr>
      <w:rPr>
        <w:rFonts w:hint="default"/>
        <w:lang w:val="vi" w:eastAsia="en-US" w:bidi="ar-SA"/>
      </w:rPr>
    </w:lvl>
    <w:lvl w:ilvl="6" w:tplc="67909C60">
      <w:numFmt w:val="bullet"/>
      <w:lvlText w:val="•"/>
      <w:lvlJc w:val="left"/>
      <w:pPr>
        <w:ind w:left="6007" w:hanging="168"/>
      </w:pPr>
      <w:rPr>
        <w:rFonts w:hint="default"/>
        <w:lang w:val="vi" w:eastAsia="en-US" w:bidi="ar-SA"/>
      </w:rPr>
    </w:lvl>
    <w:lvl w:ilvl="7" w:tplc="8376BDEE">
      <w:numFmt w:val="bullet"/>
      <w:lvlText w:val="•"/>
      <w:lvlJc w:val="left"/>
      <w:pPr>
        <w:ind w:left="6972" w:hanging="168"/>
      </w:pPr>
      <w:rPr>
        <w:rFonts w:hint="default"/>
        <w:lang w:val="vi" w:eastAsia="en-US" w:bidi="ar-SA"/>
      </w:rPr>
    </w:lvl>
    <w:lvl w:ilvl="8" w:tplc="DA8E031C">
      <w:numFmt w:val="bullet"/>
      <w:lvlText w:val="•"/>
      <w:lvlJc w:val="left"/>
      <w:pPr>
        <w:ind w:left="7937" w:hanging="168"/>
      </w:pPr>
      <w:rPr>
        <w:rFonts w:hint="default"/>
        <w:lang w:val="vi" w:eastAsia="en-US" w:bidi="ar-SA"/>
      </w:rPr>
    </w:lvl>
  </w:abstractNum>
  <w:abstractNum w:abstractNumId="4" w15:restartNumberingAfterBreak="0">
    <w:nsid w:val="36A353D5"/>
    <w:multiLevelType w:val="hybridMultilevel"/>
    <w:tmpl w:val="B7301FF2"/>
    <w:lvl w:ilvl="0" w:tplc="0D189A18">
      <w:start w:val="1"/>
      <w:numFmt w:val="upperRoman"/>
      <w:lvlText w:val="%1."/>
      <w:lvlJc w:val="left"/>
      <w:pPr>
        <w:ind w:left="1198" w:hanging="250"/>
        <w:jc w:val="left"/>
      </w:pPr>
      <w:rPr>
        <w:rFonts w:ascii="Times New Roman" w:eastAsia="Times New Roman" w:hAnsi="Times New Roman" w:cs="Times New Roman" w:hint="default"/>
        <w:b/>
        <w:bCs/>
        <w:w w:val="100"/>
        <w:sz w:val="28"/>
        <w:szCs w:val="28"/>
        <w:lang w:val="vi" w:eastAsia="en-US" w:bidi="ar-SA"/>
      </w:rPr>
    </w:lvl>
    <w:lvl w:ilvl="1" w:tplc="171AC88A">
      <w:start w:val="1"/>
      <w:numFmt w:val="decimal"/>
      <w:lvlText w:val="%2."/>
      <w:lvlJc w:val="left"/>
      <w:pPr>
        <w:ind w:left="1229" w:hanging="281"/>
        <w:jc w:val="left"/>
      </w:pPr>
      <w:rPr>
        <w:rFonts w:ascii="Times New Roman" w:eastAsia="Times New Roman" w:hAnsi="Times New Roman" w:cs="Times New Roman" w:hint="default"/>
        <w:b/>
        <w:bCs/>
        <w:w w:val="100"/>
        <w:sz w:val="28"/>
        <w:szCs w:val="28"/>
        <w:lang w:val="vi" w:eastAsia="en-US" w:bidi="ar-SA"/>
      </w:rPr>
    </w:lvl>
    <w:lvl w:ilvl="2" w:tplc="D9067C7C">
      <w:numFmt w:val="bullet"/>
      <w:lvlText w:val="•"/>
      <w:lvlJc w:val="left"/>
      <w:pPr>
        <w:ind w:left="2180" w:hanging="281"/>
      </w:pPr>
      <w:rPr>
        <w:rFonts w:hint="default"/>
        <w:lang w:val="vi" w:eastAsia="en-US" w:bidi="ar-SA"/>
      </w:rPr>
    </w:lvl>
    <w:lvl w:ilvl="3" w:tplc="01383B1E">
      <w:numFmt w:val="bullet"/>
      <w:lvlText w:val="•"/>
      <w:lvlJc w:val="left"/>
      <w:pPr>
        <w:ind w:left="3141" w:hanging="281"/>
      </w:pPr>
      <w:rPr>
        <w:rFonts w:hint="default"/>
        <w:lang w:val="vi" w:eastAsia="en-US" w:bidi="ar-SA"/>
      </w:rPr>
    </w:lvl>
    <w:lvl w:ilvl="4" w:tplc="78D2A6EA">
      <w:numFmt w:val="bullet"/>
      <w:lvlText w:val="•"/>
      <w:lvlJc w:val="left"/>
      <w:pPr>
        <w:ind w:left="4102" w:hanging="281"/>
      </w:pPr>
      <w:rPr>
        <w:rFonts w:hint="default"/>
        <w:lang w:val="vi" w:eastAsia="en-US" w:bidi="ar-SA"/>
      </w:rPr>
    </w:lvl>
    <w:lvl w:ilvl="5" w:tplc="10420586">
      <w:numFmt w:val="bullet"/>
      <w:lvlText w:val="•"/>
      <w:lvlJc w:val="left"/>
      <w:pPr>
        <w:ind w:left="5062" w:hanging="281"/>
      </w:pPr>
      <w:rPr>
        <w:rFonts w:hint="default"/>
        <w:lang w:val="vi" w:eastAsia="en-US" w:bidi="ar-SA"/>
      </w:rPr>
    </w:lvl>
    <w:lvl w:ilvl="6" w:tplc="55CCDA02">
      <w:numFmt w:val="bullet"/>
      <w:lvlText w:val="•"/>
      <w:lvlJc w:val="left"/>
      <w:pPr>
        <w:ind w:left="6023" w:hanging="281"/>
      </w:pPr>
      <w:rPr>
        <w:rFonts w:hint="default"/>
        <w:lang w:val="vi" w:eastAsia="en-US" w:bidi="ar-SA"/>
      </w:rPr>
    </w:lvl>
    <w:lvl w:ilvl="7" w:tplc="33524388">
      <w:numFmt w:val="bullet"/>
      <w:lvlText w:val="•"/>
      <w:lvlJc w:val="left"/>
      <w:pPr>
        <w:ind w:left="6984" w:hanging="281"/>
      </w:pPr>
      <w:rPr>
        <w:rFonts w:hint="default"/>
        <w:lang w:val="vi" w:eastAsia="en-US" w:bidi="ar-SA"/>
      </w:rPr>
    </w:lvl>
    <w:lvl w:ilvl="8" w:tplc="0DDE7F10">
      <w:numFmt w:val="bullet"/>
      <w:lvlText w:val="•"/>
      <w:lvlJc w:val="left"/>
      <w:pPr>
        <w:ind w:left="7944" w:hanging="281"/>
      </w:pPr>
      <w:rPr>
        <w:rFonts w:hint="default"/>
        <w:lang w:val="vi" w:eastAsia="en-US" w:bidi="ar-SA"/>
      </w:rPr>
    </w:lvl>
  </w:abstractNum>
  <w:abstractNum w:abstractNumId="5" w15:restartNumberingAfterBreak="0">
    <w:nsid w:val="43683E86"/>
    <w:multiLevelType w:val="hybridMultilevel"/>
    <w:tmpl w:val="396A2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8680D"/>
    <w:multiLevelType w:val="hybridMultilevel"/>
    <w:tmpl w:val="2692F8FC"/>
    <w:lvl w:ilvl="0" w:tplc="61AC88F2">
      <w:start w:val="1"/>
      <w:numFmt w:val="decimal"/>
      <w:lvlText w:val="%1."/>
      <w:lvlJc w:val="left"/>
      <w:pPr>
        <w:ind w:left="1230" w:hanging="281"/>
        <w:jc w:val="left"/>
      </w:pPr>
      <w:rPr>
        <w:rFonts w:ascii="Times New Roman" w:eastAsia="Times New Roman" w:hAnsi="Times New Roman" w:cs="Times New Roman" w:hint="default"/>
        <w:b/>
        <w:bCs/>
        <w:spacing w:val="0"/>
        <w:w w:val="100"/>
        <w:sz w:val="28"/>
        <w:szCs w:val="28"/>
        <w:lang w:val="vi" w:eastAsia="en-US" w:bidi="ar-SA"/>
      </w:rPr>
    </w:lvl>
    <w:lvl w:ilvl="1" w:tplc="483EDAB2">
      <w:numFmt w:val="bullet"/>
      <w:lvlText w:val="•"/>
      <w:lvlJc w:val="left"/>
      <w:pPr>
        <w:ind w:left="2102" w:hanging="281"/>
      </w:pPr>
      <w:rPr>
        <w:rFonts w:hint="default"/>
        <w:lang w:val="vi" w:eastAsia="en-US" w:bidi="ar-SA"/>
      </w:rPr>
    </w:lvl>
    <w:lvl w:ilvl="2" w:tplc="84FAE89C">
      <w:numFmt w:val="bullet"/>
      <w:lvlText w:val="•"/>
      <w:lvlJc w:val="left"/>
      <w:pPr>
        <w:ind w:left="2965" w:hanging="281"/>
      </w:pPr>
      <w:rPr>
        <w:rFonts w:hint="default"/>
        <w:lang w:val="vi" w:eastAsia="en-US" w:bidi="ar-SA"/>
      </w:rPr>
    </w:lvl>
    <w:lvl w:ilvl="3" w:tplc="70DE7EA0">
      <w:numFmt w:val="bullet"/>
      <w:lvlText w:val="•"/>
      <w:lvlJc w:val="left"/>
      <w:pPr>
        <w:ind w:left="3827" w:hanging="281"/>
      </w:pPr>
      <w:rPr>
        <w:rFonts w:hint="default"/>
        <w:lang w:val="vi" w:eastAsia="en-US" w:bidi="ar-SA"/>
      </w:rPr>
    </w:lvl>
    <w:lvl w:ilvl="4" w:tplc="2EEEE73A">
      <w:numFmt w:val="bullet"/>
      <w:lvlText w:val="•"/>
      <w:lvlJc w:val="left"/>
      <w:pPr>
        <w:ind w:left="4690" w:hanging="281"/>
      </w:pPr>
      <w:rPr>
        <w:rFonts w:hint="default"/>
        <w:lang w:val="vi" w:eastAsia="en-US" w:bidi="ar-SA"/>
      </w:rPr>
    </w:lvl>
    <w:lvl w:ilvl="5" w:tplc="2A568000">
      <w:numFmt w:val="bullet"/>
      <w:lvlText w:val="•"/>
      <w:lvlJc w:val="left"/>
      <w:pPr>
        <w:ind w:left="5553" w:hanging="281"/>
      </w:pPr>
      <w:rPr>
        <w:rFonts w:hint="default"/>
        <w:lang w:val="vi" w:eastAsia="en-US" w:bidi="ar-SA"/>
      </w:rPr>
    </w:lvl>
    <w:lvl w:ilvl="6" w:tplc="1A4C3136">
      <w:numFmt w:val="bullet"/>
      <w:lvlText w:val="•"/>
      <w:lvlJc w:val="left"/>
      <w:pPr>
        <w:ind w:left="6415" w:hanging="281"/>
      </w:pPr>
      <w:rPr>
        <w:rFonts w:hint="default"/>
        <w:lang w:val="vi" w:eastAsia="en-US" w:bidi="ar-SA"/>
      </w:rPr>
    </w:lvl>
    <w:lvl w:ilvl="7" w:tplc="67C21B52">
      <w:numFmt w:val="bullet"/>
      <w:lvlText w:val="•"/>
      <w:lvlJc w:val="left"/>
      <w:pPr>
        <w:ind w:left="7278" w:hanging="281"/>
      </w:pPr>
      <w:rPr>
        <w:rFonts w:hint="default"/>
        <w:lang w:val="vi" w:eastAsia="en-US" w:bidi="ar-SA"/>
      </w:rPr>
    </w:lvl>
    <w:lvl w:ilvl="8" w:tplc="57A84500">
      <w:numFmt w:val="bullet"/>
      <w:lvlText w:val="•"/>
      <w:lvlJc w:val="left"/>
      <w:pPr>
        <w:ind w:left="8141" w:hanging="281"/>
      </w:pPr>
      <w:rPr>
        <w:rFonts w:hint="default"/>
        <w:lang w:val="vi" w:eastAsia="en-US" w:bidi="ar-SA"/>
      </w:rPr>
    </w:lvl>
  </w:abstractNum>
  <w:abstractNum w:abstractNumId="7" w15:restartNumberingAfterBreak="0">
    <w:nsid w:val="4CDB2F01"/>
    <w:multiLevelType w:val="hybridMultilevel"/>
    <w:tmpl w:val="D5C6A648"/>
    <w:lvl w:ilvl="0" w:tplc="8FC63C32">
      <w:numFmt w:val="bullet"/>
      <w:lvlText w:val="-"/>
      <w:lvlJc w:val="left"/>
      <w:pPr>
        <w:ind w:left="229" w:hanging="173"/>
      </w:pPr>
      <w:rPr>
        <w:rFonts w:ascii="Times New Roman" w:eastAsia="Times New Roman" w:hAnsi="Times New Roman" w:cs="Times New Roman" w:hint="default"/>
        <w:w w:val="100"/>
        <w:sz w:val="28"/>
        <w:szCs w:val="28"/>
        <w:lang w:val="vi" w:eastAsia="en-US" w:bidi="ar-SA"/>
      </w:rPr>
    </w:lvl>
    <w:lvl w:ilvl="1" w:tplc="C11E0C5E">
      <w:numFmt w:val="bullet"/>
      <w:lvlText w:val="•"/>
      <w:lvlJc w:val="left"/>
      <w:pPr>
        <w:ind w:left="1184" w:hanging="173"/>
      </w:pPr>
      <w:rPr>
        <w:rFonts w:hint="default"/>
        <w:lang w:val="vi" w:eastAsia="en-US" w:bidi="ar-SA"/>
      </w:rPr>
    </w:lvl>
    <w:lvl w:ilvl="2" w:tplc="C03C56A6">
      <w:numFmt w:val="bullet"/>
      <w:lvlText w:val="•"/>
      <w:lvlJc w:val="left"/>
      <w:pPr>
        <w:ind w:left="2149" w:hanging="173"/>
      </w:pPr>
      <w:rPr>
        <w:rFonts w:hint="default"/>
        <w:lang w:val="vi" w:eastAsia="en-US" w:bidi="ar-SA"/>
      </w:rPr>
    </w:lvl>
    <w:lvl w:ilvl="3" w:tplc="9484326E">
      <w:numFmt w:val="bullet"/>
      <w:lvlText w:val="•"/>
      <w:lvlJc w:val="left"/>
      <w:pPr>
        <w:ind w:left="3113" w:hanging="173"/>
      </w:pPr>
      <w:rPr>
        <w:rFonts w:hint="default"/>
        <w:lang w:val="vi" w:eastAsia="en-US" w:bidi="ar-SA"/>
      </w:rPr>
    </w:lvl>
    <w:lvl w:ilvl="4" w:tplc="0796652E">
      <w:numFmt w:val="bullet"/>
      <w:lvlText w:val="•"/>
      <w:lvlJc w:val="left"/>
      <w:pPr>
        <w:ind w:left="4078" w:hanging="173"/>
      </w:pPr>
      <w:rPr>
        <w:rFonts w:hint="default"/>
        <w:lang w:val="vi" w:eastAsia="en-US" w:bidi="ar-SA"/>
      </w:rPr>
    </w:lvl>
    <w:lvl w:ilvl="5" w:tplc="116CDB20">
      <w:numFmt w:val="bullet"/>
      <w:lvlText w:val="•"/>
      <w:lvlJc w:val="left"/>
      <w:pPr>
        <w:ind w:left="5043" w:hanging="173"/>
      </w:pPr>
      <w:rPr>
        <w:rFonts w:hint="default"/>
        <w:lang w:val="vi" w:eastAsia="en-US" w:bidi="ar-SA"/>
      </w:rPr>
    </w:lvl>
    <w:lvl w:ilvl="6" w:tplc="D27A2170">
      <w:numFmt w:val="bullet"/>
      <w:lvlText w:val="•"/>
      <w:lvlJc w:val="left"/>
      <w:pPr>
        <w:ind w:left="6007" w:hanging="173"/>
      </w:pPr>
      <w:rPr>
        <w:rFonts w:hint="default"/>
        <w:lang w:val="vi" w:eastAsia="en-US" w:bidi="ar-SA"/>
      </w:rPr>
    </w:lvl>
    <w:lvl w:ilvl="7" w:tplc="3F9CBAB6">
      <w:numFmt w:val="bullet"/>
      <w:lvlText w:val="•"/>
      <w:lvlJc w:val="left"/>
      <w:pPr>
        <w:ind w:left="6972" w:hanging="173"/>
      </w:pPr>
      <w:rPr>
        <w:rFonts w:hint="default"/>
        <w:lang w:val="vi" w:eastAsia="en-US" w:bidi="ar-SA"/>
      </w:rPr>
    </w:lvl>
    <w:lvl w:ilvl="8" w:tplc="6756B50E">
      <w:numFmt w:val="bullet"/>
      <w:lvlText w:val="•"/>
      <w:lvlJc w:val="left"/>
      <w:pPr>
        <w:ind w:left="7937" w:hanging="173"/>
      </w:pPr>
      <w:rPr>
        <w:rFonts w:hint="default"/>
        <w:lang w:val="vi" w:eastAsia="en-US" w:bidi="ar-SA"/>
      </w:rPr>
    </w:lvl>
  </w:abstractNum>
  <w:abstractNum w:abstractNumId="8" w15:restartNumberingAfterBreak="0">
    <w:nsid w:val="7E764F21"/>
    <w:multiLevelType w:val="hybridMultilevel"/>
    <w:tmpl w:val="98125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E53E4"/>
    <w:multiLevelType w:val="hybridMultilevel"/>
    <w:tmpl w:val="62E2178C"/>
    <w:lvl w:ilvl="0" w:tplc="2638B9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4"/>
  </w:num>
  <w:num w:numId="6">
    <w:abstractNumId w:val="0"/>
  </w:num>
  <w:num w:numId="7">
    <w:abstractNumId w:val="5"/>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0C"/>
    <w:rsid w:val="00087F27"/>
    <w:rsid w:val="000D1F24"/>
    <w:rsid w:val="001A56C4"/>
    <w:rsid w:val="00271410"/>
    <w:rsid w:val="003C4F90"/>
    <w:rsid w:val="003E68C6"/>
    <w:rsid w:val="004407A9"/>
    <w:rsid w:val="00493537"/>
    <w:rsid w:val="00536C0C"/>
    <w:rsid w:val="005A3016"/>
    <w:rsid w:val="005B08CC"/>
    <w:rsid w:val="005B2A38"/>
    <w:rsid w:val="006379C0"/>
    <w:rsid w:val="006C6E1D"/>
    <w:rsid w:val="006D6D48"/>
    <w:rsid w:val="007A27FE"/>
    <w:rsid w:val="00824A92"/>
    <w:rsid w:val="008A7DAD"/>
    <w:rsid w:val="009500EC"/>
    <w:rsid w:val="009F7A02"/>
    <w:rsid w:val="00AD2817"/>
    <w:rsid w:val="00AD34EF"/>
    <w:rsid w:val="00C56AD6"/>
    <w:rsid w:val="00CA324B"/>
    <w:rsid w:val="00D51FB2"/>
    <w:rsid w:val="00D9287D"/>
    <w:rsid w:val="00DC3A1E"/>
    <w:rsid w:val="00DE7A75"/>
    <w:rsid w:val="00E0531D"/>
    <w:rsid w:val="00E9347E"/>
    <w:rsid w:val="00F4161F"/>
    <w:rsid w:val="00F53902"/>
    <w:rsid w:val="00F6075E"/>
    <w:rsid w:val="00FD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81EC"/>
  <w15:docId w15:val="{06E1123A-E44C-49E0-B36F-050D30E2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19"/>
      <w:ind w:left="1229"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29" w:firstLine="719"/>
      <w:jc w:val="both"/>
    </w:pPr>
    <w:rPr>
      <w:sz w:val="28"/>
      <w:szCs w:val="28"/>
    </w:rPr>
  </w:style>
  <w:style w:type="paragraph" w:styleId="ListParagraph">
    <w:name w:val="List Paragraph"/>
    <w:basedOn w:val="Normal"/>
    <w:uiPriority w:val="1"/>
    <w:qFormat/>
    <w:pPr>
      <w:spacing w:before="119"/>
      <w:ind w:left="229" w:firstLine="719"/>
      <w:jc w:val="both"/>
    </w:pPr>
  </w:style>
  <w:style w:type="paragraph" w:customStyle="1" w:styleId="TableParagraph">
    <w:name w:val="Table Paragraph"/>
    <w:basedOn w:val="Normal"/>
    <w:uiPriority w:val="1"/>
    <w:qFormat/>
    <w:pPr>
      <w:ind w:left="327"/>
    </w:pPr>
  </w:style>
  <w:style w:type="table" w:styleId="TableGrid">
    <w:name w:val="Table Grid"/>
    <w:basedOn w:val="TableNormal"/>
    <w:uiPriority w:val="59"/>
    <w:rsid w:val="00D51FB2"/>
    <w:pPr>
      <w:widowControl/>
      <w:autoSpaceDE/>
      <w:autoSpaceDN/>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51FB2"/>
    <w:pPr>
      <w:tabs>
        <w:tab w:val="center" w:pos="4680"/>
        <w:tab w:val="right" w:pos="9360"/>
      </w:tabs>
    </w:pPr>
  </w:style>
  <w:style w:type="character" w:customStyle="1" w:styleId="HeaderChar">
    <w:name w:val="Header Char"/>
    <w:basedOn w:val="DefaultParagraphFont"/>
    <w:link w:val="Header"/>
    <w:uiPriority w:val="99"/>
    <w:rsid w:val="00D51FB2"/>
    <w:rPr>
      <w:rFonts w:ascii="Times New Roman" w:eastAsia="Times New Roman" w:hAnsi="Times New Roman" w:cs="Times New Roman"/>
      <w:lang w:val="vi"/>
    </w:rPr>
  </w:style>
  <w:style w:type="paragraph" w:styleId="Footer">
    <w:name w:val="footer"/>
    <w:basedOn w:val="Normal"/>
    <w:link w:val="FooterChar"/>
    <w:uiPriority w:val="99"/>
    <w:unhideWhenUsed/>
    <w:rsid w:val="00D51FB2"/>
    <w:pPr>
      <w:tabs>
        <w:tab w:val="center" w:pos="4680"/>
        <w:tab w:val="right" w:pos="9360"/>
      </w:tabs>
    </w:pPr>
  </w:style>
  <w:style w:type="character" w:customStyle="1" w:styleId="FooterChar">
    <w:name w:val="Footer Char"/>
    <w:basedOn w:val="DefaultParagraphFont"/>
    <w:link w:val="Footer"/>
    <w:uiPriority w:val="99"/>
    <w:rsid w:val="00D51FB2"/>
    <w:rPr>
      <w:rFonts w:ascii="Times New Roman" w:eastAsia="Times New Roman" w:hAnsi="Times New Roman" w:cs="Times New Roman"/>
      <w:lang w:val="vi"/>
    </w:rPr>
  </w:style>
  <w:style w:type="character" w:customStyle="1" w:styleId="fontstyle01">
    <w:name w:val="fontstyle01"/>
    <w:basedOn w:val="DefaultParagraphFont"/>
    <w:rsid w:val="00DC3A1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Đạt</dc:creator>
  <cp:lastModifiedBy>Administrator</cp:lastModifiedBy>
  <cp:revision>24</cp:revision>
  <cp:lastPrinted>2025-08-25T07:57:00Z</cp:lastPrinted>
  <dcterms:created xsi:type="dcterms:W3CDTF">2023-05-09T01:28:00Z</dcterms:created>
  <dcterms:modified xsi:type="dcterms:W3CDTF">2025-09-04T00:57:00Z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Microsoft® Word 2019</vt:lpwstr>
  </property>
  <property fmtid="{D5CDD505-2E9C-101B-9397-08002B2CF9AE}" pid="4" name="LastSaved">
    <vt:filetime>2023-05-09T00:00:00Z</vt:filetime>
  </property>
</Properties>
</file>