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6"/>
        <w:gridCol w:w="8046"/>
      </w:tblGrid>
      <w:tr w:rsidR="00961DA5" w:rsidRPr="00C00DDD" w:rsidTr="00760631">
        <w:tc>
          <w:tcPr>
            <w:tcW w:w="6516" w:type="dxa"/>
          </w:tcPr>
          <w:p w:rsidR="00961DA5" w:rsidRPr="009C3F48" w:rsidRDefault="009C3F48" w:rsidP="00760631">
            <w:pPr>
              <w:jc w:val="center"/>
              <w:rPr>
                <w:bCs/>
                <w:szCs w:val="28"/>
              </w:rPr>
            </w:pPr>
            <w:r w:rsidRPr="009C3F48">
              <w:rPr>
                <w:bCs/>
                <w:szCs w:val="28"/>
              </w:rPr>
              <w:t>SỞ GIÁO DỤC VÀ ĐÀO TẠO ĐĂK LĂK</w:t>
            </w:r>
          </w:p>
          <w:p w:rsidR="009C3F48" w:rsidRPr="00060E66" w:rsidRDefault="009C3F48" w:rsidP="00760631">
            <w:pPr>
              <w:jc w:val="center"/>
              <w:rPr>
                <w:b/>
                <w:szCs w:val="28"/>
              </w:rPr>
            </w:pPr>
            <w:r>
              <w:rPr>
                <w:b/>
                <w:bCs/>
                <w:szCs w:val="28"/>
              </w:rPr>
              <w:t>TRƯỜNG THPT LĂK</w:t>
            </w:r>
          </w:p>
          <w:p w:rsidR="00961DA5" w:rsidRDefault="00961DA5" w:rsidP="00FE1748">
            <w:pPr>
              <w:jc w:val="center"/>
              <w:rPr>
                <w:b/>
                <w:bCs/>
                <w:szCs w:val="28"/>
                <w:lang w:val="vi-VN"/>
              </w:rPr>
            </w:pPr>
          </w:p>
          <w:p w:rsidR="00FE1748" w:rsidRDefault="00FE1748" w:rsidP="00FE1748">
            <w:pPr>
              <w:jc w:val="center"/>
              <w:rPr>
                <w:b/>
                <w:bCs/>
                <w:szCs w:val="28"/>
                <w:lang w:val="vi-VN"/>
              </w:rPr>
            </w:pPr>
          </w:p>
          <w:p w:rsidR="00FE1748" w:rsidRDefault="00FE1748" w:rsidP="00FE1748">
            <w:pPr>
              <w:jc w:val="center"/>
              <w:rPr>
                <w:b/>
                <w:bCs/>
                <w:szCs w:val="28"/>
                <w:lang w:val="vi-VN"/>
              </w:rPr>
            </w:pPr>
          </w:p>
          <w:p w:rsidR="00FE1748" w:rsidRPr="00C00DDD" w:rsidRDefault="00FE1748" w:rsidP="00FE1748">
            <w:pPr>
              <w:jc w:val="center"/>
              <w:rPr>
                <w:b/>
                <w:bCs/>
                <w:szCs w:val="28"/>
                <w:lang w:val="vi-VN"/>
              </w:rPr>
            </w:pPr>
          </w:p>
        </w:tc>
        <w:tc>
          <w:tcPr>
            <w:tcW w:w="8046" w:type="dxa"/>
          </w:tcPr>
          <w:p w:rsidR="00961DA5" w:rsidRPr="00C00DDD" w:rsidRDefault="00961DA5" w:rsidP="00760631">
            <w:pPr>
              <w:jc w:val="center"/>
              <w:rPr>
                <w:b/>
                <w:bCs/>
                <w:szCs w:val="28"/>
                <w:lang w:val="vi-VN"/>
              </w:rPr>
            </w:pPr>
            <w:r w:rsidRPr="00C00DDD">
              <w:rPr>
                <w:b/>
                <w:bCs/>
                <w:szCs w:val="28"/>
              </w:rPr>
              <w:t>CỘNG</w:t>
            </w:r>
            <w:r w:rsidRPr="00C00DDD">
              <w:rPr>
                <w:b/>
                <w:bCs/>
                <w:szCs w:val="28"/>
                <w:lang w:val="vi-VN"/>
              </w:rPr>
              <w:t xml:space="preserve"> HÒA XÃ HỘI CHỦ NGHĨA VIỆT NAM</w:t>
            </w:r>
          </w:p>
          <w:p w:rsidR="00961DA5" w:rsidRPr="00C00DDD" w:rsidRDefault="00DE5DED" w:rsidP="00760631">
            <w:pPr>
              <w:jc w:val="center"/>
              <w:rPr>
                <w:b/>
                <w:bCs/>
                <w:szCs w:val="28"/>
                <w:lang w:val="vi-VN"/>
              </w:rPr>
            </w:pPr>
            <w:r w:rsidRPr="00DE5DED">
              <w:rPr>
                <w:noProof/>
                <w:szCs w:val="28"/>
              </w:rPr>
              <w:pict>
                <v:line id="Straight Connector 1" o:spid="_x0000_s1026" style="position:absolute;left:0;text-align:left;z-index:251659264;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" strokecolor="black [3200]" strokeweight=".5pt">
                  <v:stroke joinstyle="miter"/>
                </v:line>
              </w:pict>
            </w:r>
            <w:r w:rsidR="00961DA5" w:rsidRPr="00C00DDD">
              <w:rPr>
                <w:b/>
                <w:bCs/>
                <w:szCs w:val="28"/>
                <w:lang w:val="vi-VN"/>
              </w:rPr>
              <w:t>Độc lập - Tự do - Hạnh phúc</w:t>
            </w:r>
          </w:p>
        </w:tc>
      </w:tr>
    </w:tbl>
    <w:p w:rsidR="00760631" w:rsidRPr="00760631" w:rsidRDefault="00760631" w:rsidP="00760631">
      <w:pPr>
        <w:tabs>
          <w:tab w:val="center" w:pos="7650"/>
        </w:tabs>
        <w:ind w:left="720"/>
        <w:jc w:val="center"/>
        <w:rPr>
          <w:b/>
          <w:sz w:val="32"/>
          <w:szCs w:val="24"/>
        </w:rPr>
      </w:pPr>
      <w:r w:rsidRPr="00760631">
        <w:rPr>
          <w:b/>
          <w:sz w:val="32"/>
          <w:szCs w:val="24"/>
        </w:rPr>
        <w:t>KẾ HOẠCH DẠY HỌC CỦA TỔ CHUYÊN MÔN</w:t>
      </w:r>
    </w:p>
    <w:p w:rsidR="00760631" w:rsidRDefault="00760631" w:rsidP="00760631">
      <w:pPr>
        <w:tabs>
          <w:tab w:val="center" w:pos="7650"/>
        </w:tabs>
        <w:ind w:left="720"/>
        <w:jc w:val="center"/>
        <w:rPr>
          <w:b/>
          <w:sz w:val="32"/>
          <w:szCs w:val="24"/>
        </w:rPr>
      </w:pPr>
      <w:r w:rsidRPr="00760631">
        <w:rPr>
          <w:b/>
          <w:sz w:val="32"/>
          <w:szCs w:val="24"/>
        </w:rPr>
        <w:t>MÔN HỌC/HOẠT ĐỘNG GIÁO DỤC: HOẠT ĐỘNG TRẢI NGHIỆM, HƯỚNG NGHIỆP</w:t>
      </w:r>
    </w:p>
    <w:p w:rsidR="00760631" w:rsidRPr="00760631" w:rsidRDefault="00760631" w:rsidP="00760631">
      <w:pPr>
        <w:tabs>
          <w:tab w:val="center" w:pos="7650"/>
        </w:tabs>
        <w:ind w:left="720"/>
        <w:jc w:val="center"/>
        <w:rPr>
          <w:b/>
          <w:sz w:val="32"/>
          <w:szCs w:val="24"/>
        </w:rPr>
      </w:pPr>
      <w:r w:rsidRPr="00760631">
        <w:rPr>
          <w:b/>
          <w:sz w:val="32"/>
          <w:szCs w:val="24"/>
        </w:rPr>
        <w:t>KHỐI LỚP 1</w:t>
      </w:r>
      <w:r w:rsidR="00646CF0">
        <w:rPr>
          <w:b/>
          <w:sz w:val="32"/>
          <w:szCs w:val="24"/>
        </w:rPr>
        <w:t>1</w:t>
      </w:r>
    </w:p>
    <w:p w:rsidR="00760631" w:rsidRPr="00760631" w:rsidRDefault="00760631" w:rsidP="00760631">
      <w:pPr>
        <w:tabs>
          <w:tab w:val="center" w:pos="7650"/>
        </w:tabs>
        <w:ind w:left="720"/>
        <w:jc w:val="center"/>
        <w:rPr>
          <w:i/>
          <w:sz w:val="32"/>
          <w:szCs w:val="24"/>
        </w:rPr>
      </w:pPr>
      <w:r w:rsidRPr="00760631">
        <w:rPr>
          <w:i/>
          <w:sz w:val="32"/>
          <w:szCs w:val="24"/>
        </w:rPr>
        <w:t>(Năm học 202</w:t>
      </w:r>
      <w:r w:rsidR="00646CF0">
        <w:rPr>
          <w:i/>
          <w:sz w:val="32"/>
          <w:szCs w:val="24"/>
        </w:rPr>
        <w:t>3</w:t>
      </w:r>
      <w:r w:rsidRPr="00760631">
        <w:rPr>
          <w:i/>
          <w:sz w:val="32"/>
          <w:szCs w:val="24"/>
        </w:rPr>
        <w:t xml:space="preserve"> - 202</w:t>
      </w:r>
      <w:r w:rsidR="00646CF0">
        <w:rPr>
          <w:i/>
          <w:sz w:val="32"/>
          <w:szCs w:val="24"/>
        </w:rPr>
        <w:t>4</w:t>
      </w:r>
      <w:r w:rsidRPr="00760631">
        <w:rPr>
          <w:i/>
          <w:sz w:val="32"/>
          <w:szCs w:val="24"/>
        </w:rPr>
        <w:t>)</w:t>
      </w:r>
    </w:p>
    <w:p w:rsidR="00A045AB" w:rsidRPr="00961DA5" w:rsidRDefault="00D96C9D" w:rsidP="00ED1FEE">
      <w:pPr>
        <w:ind w:firstLine="567"/>
        <w:jc w:val="both"/>
        <w:rPr>
          <w:b/>
          <w:bCs/>
          <w:color w:val="000000" w:themeColor="text1"/>
          <w:lang w:val="vi-VN"/>
        </w:rPr>
      </w:pPr>
      <w:r w:rsidRPr="00961DA5">
        <w:rPr>
          <w:b/>
          <w:bCs/>
          <w:color w:val="000000" w:themeColor="text1"/>
          <w:lang w:val="vi-VN"/>
        </w:rPr>
        <w:t>I. Kế hoạch dạy học</w:t>
      </w:r>
    </w:p>
    <w:p w:rsidR="006B5A0E" w:rsidRDefault="006B5A0E" w:rsidP="00ED1FEE">
      <w:pPr>
        <w:ind w:firstLine="567"/>
        <w:jc w:val="both"/>
        <w:rPr>
          <w:b/>
          <w:bCs/>
          <w:color w:val="000000" w:themeColor="text1"/>
          <w:lang w:val="vi-VN"/>
        </w:rPr>
      </w:pPr>
      <w:r w:rsidRPr="00961DA5">
        <w:rPr>
          <w:b/>
          <w:bCs/>
          <w:color w:val="000000" w:themeColor="text1"/>
          <w:lang w:val="vi-VN"/>
        </w:rPr>
        <w:t xml:space="preserve">1. </w:t>
      </w:r>
      <w:r w:rsidR="001F0C29" w:rsidRPr="00961DA5">
        <w:rPr>
          <w:b/>
          <w:bCs/>
          <w:color w:val="000000" w:themeColor="text1"/>
          <w:lang w:val="vi-VN"/>
        </w:rPr>
        <w:t>Phân phối chương trình</w:t>
      </w:r>
    </w:p>
    <w:p w:rsidR="009F5A79" w:rsidRPr="009F5A79" w:rsidRDefault="009F5A79" w:rsidP="009F5A79">
      <w:pPr>
        <w:spacing w:before="0" w:after="0" w:line="259" w:lineRule="auto"/>
        <w:jc w:val="center"/>
        <w:rPr>
          <w:rFonts w:eastAsia="Calibri"/>
          <w:b/>
          <w:color w:val="auto"/>
          <w:sz w:val="26"/>
          <w:szCs w:val="26"/>
        </w:rPr>
      </w:pPr>
      <w:r w:rsidRPr="009F5A79">
        <w:rPr>
          <w:rFonts w:eastAsia="Calibri"/>
          <w:b/>
          <w:color w:val="auto"/>
          <w:sz w:val="26"/>
          <w:szCs w:val="26"/>
        </w:rPr>
        <w:t>Cả năm: 35 tuần x 3 tiết = 105 tiết;</w:t>
      </w:r>
    </w:p>
    <w:p w:rsidR="009F5A79" w:rsidRDefault="009F5A79" w:rsidP="00DD2054">
      <w:pPr>
        <w:spacing w:before="0" w:after="0" w:line="259" w:lineRule="auto"/>
        <w:jc w:val="center"/>
        <w:rPr>
          <w:rFonts w:eastAsia="Calibri"/>
          <w:b/>
          <w:color w:val="auto"/>
          <w:sz w:val="26"/>
          <w:szCs w:val="26"/>
        </w:rPr>
      </w:pPr>
      <w:r w:rsidRPr="009F5A79">
        <w:rPr>
          <w:rFonts w:eastAsia="Calibri"/>
          <w:b/>
          <w:color w:val="auto"/>
          <w:sz w:val="26"/>
          <w:szCs w:val="26"/>
        </w:rPr>
        <w:t>Học kì I: 18 tuần x 3 tiết/tuần = 54 tiết; Học kì II: 17 tuần x 3 tiết/tuần = 51 tiết</w:t>
      </w:r>
    </w:p>
    <w:p w:rsidR="0045241D" w:rsidRDefault="0045241D" w:rsidP="00DD2054">
      <w:pPr>
        <w:spacing w:before="0" w:after="0" w:line="259" w:lineRule="auto"/>
        <w:jc w:val="center"/>
        <w:rPr>
          <w:rFonts w:eastAsia="Calibri"/>
          <w:color w:val="auto"/>
          <w:sz w:val="26"/>
          <w:szCs w:val="26"/>
        </w:rPr>
      </w:pPr>
      <w:r w:rsidRPr="0045241D">
        <w:rPr>
          <w:rFonts w:eastAsia="Calibri"/>
          <w:color w:val="auto"/>
          <w:sz w:val="26"/>
          <w:szCs w:val="26"/>
        </w:rPr>
        <w:t>(</w:t>
      </w:r>
      <w:r w:rsidR="001730FB" w:rsidRPr="0045241D">
        <w:rPr>
          <w:rFonts w:eastAsia="Calibri"/>
          <w:color w:val="auto"/>
          <w:sz w:val="26"/>
          <w:szCs w:val="26"/>
        </w:rPr>
        <w:t xml:space="preserve">Trong </w:t>
      </w:r>
      <w:r w:rsidRPr="0045241D">
        <w:rPr>
          <w:rFonts w:eastAsia="Calibri"/>
          <w:color w:val="auto"/>
          <w:sz w:val="26"/>
          <w:szCs w:val="26"/>
        </w:rPr>
        <w:t>đó 01 tiết SHDC và 02 tiết HĐ GD theo chủ đề/tuần)</w:t>
      </w:r>
    </w:p>
    <w:p w:rsidR="006B1FBE" w:rsidRPr="0045241D" w:rsidRDefault="006B1FBE" w:rsidP="00DD2054">
      <w:pPr>
        <w:spacing w:before="0" w:after="0" w:line="259" w:lineRule="auto"/>
        <w:jc w:val="center"/>
        <w:rPr>
          <w:rFonts w:eastAsia="Calibri"/>
          <w:color w:val="auto"/>
          <w:sz w:val="26"/>
          <w:szCs w:val="26"/>
        </w:rPr>
      </w:pPr>
    </w:p>
    <w:tbl>
      <w:tblPr>
        <w:tblW w:w="5000" w:type="pct"/>
        <w:shd w:val="clear" w:color="auto" w:fill="FFFFFF"/>
        <w:tblCellMar>
          <w:left w:w="0" w:type="dxa"/>
          <w:right w:w="0" w:type="dxa"/>
        </w:tblCellMar>
        <w:tblLook w:val="04A0"/>
      </w:tblPr>
      <w:tblGrid>
        <w:gridCol w:w="910"/>
        <w:gridCol w:w="15"/>
        <w:gridCol w:w="1321"/>
        <w:gridCol w:w="3818"/>
        <w:gridCol w:w="1997"/>
        <w:gridCol w:w="1695"/>
        <w:gridCol w:w="18"/>
        <w:gridCol w:w="2770"/>
        <w:gridCol w:w="240"/>
        <w:gridCol w:w="1856"/>
      </w:tblGrid>
      <w:tr w:rsidR="006B1FBE" w:rsidRPr="006B1FBE" w:rsidTr="006B1FBE">
        <w:tc>
          <w:tcPr>
            <w:tcW w:w="311" w:type="pct"/>
            <w:tcBorders>
              <w:top w:val="outset" w:sz="6" w:space="0" w:color="auto"/>
              <w:left w:val="outset" w:sz="6" w:space="0" w:color="auto"/>
              <w:bottom w:val="outset" w:sz="6" w:space="0" w:color="auto"/>
              <w:right w:val="outset" w:sz="6" w:space="0" w:color="auto"/>
            </w:tcBorders>
            <w:shd w:val="clear" w:color="auto" w:fill="FFC000"/>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b/>
                <w:bCs/>
                <w:sz w:val="24"/>
                <w:szCs w:val="24"/>
                <w:bdr w:val="none" w:sz="0" w:space="0" w:color="auto" w:frame="1"/>
              </w:rPr>
              <w:t>Tuần</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C000"/>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b/>
                <w:bCs/>
                <w:sz w:val="24"/>
                <w:szCs w:val="24"/>
                <w:bdr w:val="none" w:sz="0" w:space="0" w:color="auto" w:frame="1"/>
              </w:rPr>
              <w:t>Loại hình HĐ</w:t>
            </w:r>
          </w:p>
        </w:tc>
        <w:tc>
          <w:tcPr>
            <w:tcW w:w="1304" w:type="pct"/>
            <w:tcBorders>
              <w:top w:val="outset" w:sz="6" w:space="0" w:color="auto"/>
              <w:left w:val="outset" w:sz="6" w:space="0" w:color="auto"/>
              <w:bottom w:val="outset" w:sz="6" w:space="0" w:color="auto"/>
              <w:right w:val="outset" w:sz="6" w:space="0" w:color="auto"/>
            </w:tcBorders>
            <w:shd w:val="clear" w:color="auto" w:fill="FFC000"/>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b/>
                <w:bCs/>
                <w:sz w:val="24"/>
                <w:szCs w:val="24"/>
                <w:bdr w:val="none" w:sz="0" w:space="0" w:color="auto" w:frame="1"/>
              </w:rPr>
              <w:t>Nội dung thực hiện</w:t>
            </w:r>
          </w:p>
        </w:tc>
        <w:tc>
          <w:tcPr>
            <w:tcW w:w="682" w:type="pct"/>
            <w:tcBorders>
              <w:top w:val="outset" w:sz="6" w:space="0" w:color="auto"/>
              <w:left w:val="outset" w:sz="6" w:space="0" w:color="auto"/>
              <w:bottom w:val="outset" w:sz="6" w:space="0" w:color="auto"/>
              <w:right w:val="outset" w:sz="6" w:space="0" w:color="auto"/>
            </w:tcBorders>
            <w:shd w:val="clear" w:color="auto" w:fill="FFC000"/>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b/>
                <w:bCs/>
                <w:sz w:val="24"/>
                <w:szCs w:val="24"/>
                <w:bdr w:val="none" w:sz="0" w:space="0" w:color="auto" w:frame="1"/>
              </w:rPr>
              <w:t>Số tiết</w:t>
            </w:r>
          </w:p>
        </w:tc>
        <w:tc>
          <w:tcPr>
            <w:tcW w:w="579" w:type="pct"/>
            <w:tcBorders>
              <w:top w:val="outset" w:sz="6" w:space="0" w:color="auto"/>
              <w:left w:val="outset" w:sz="6" w:space="0" w:color="auto"/>
              <w:bottom w:val="outset" w:sz="6" w:space="0" w:color="auto"/>
              <w:right w:val="outset" w:sz="6" w:space="0" w:color="auto"/>
            </w:tcBorders>
            <w:shd w:val="clear" w:color="auto" w:fill="FFC000"/>
            <w:vAlign w:val="center"/>
          </w:tcPr>
          <w:p w:rsidR="006B1FBE" w:rsidRPr="006B1FBE" w:rsidRDefault="006B1FBE" w:rsidP="006B1FBE">
            <w:pPr>
              <w:spacing w:after="0"/>
              <w:jc w:val="center"/>
              <w:rPr>
                <w:rFonts w:eastAsia="Times New Roman"/>
                <w:b/>
                <w:bCs/>
                <w:sz w:val="24"/>
                <w:szCs w:val="24"/>
                <w:bdr w:val="none" w:sz="0" w:space="0" w:color="auto" w:frame="1"/>
              </w:rPr>
            </w:pPr>
            <w:r w:rsidRPr="006B1FBE">
              <w:rPr>
                <w:rFonts w:eastAsia="Times New Roman"/>
                <w:b/>
                <w:bCs/>
                <w:sz w:val="24"/>
                <w:szCs w:val="24"/>
                <w:bdr w:val="none" w:sz="0" w:space="0" w:color="auto" w:frame="1"/>
              </w:rPr>
              <w:t>Thời điểm</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C000"/>
          </w:tcPr>
          <w:p w:rsidR="006B1FBE" w:rsidRPr="006B1FBE" w:rsidRDefault="006B1FBE" w:rsidP="006B2BC3">
            <w:pPr>
              <w:spacing w:after="0"/>
              <w:jc w:val="center"/>
              <w:rPr>
                <w:rFonts w:eastAsia="Times New Roman"/>
                <w:b/>
                <w:bCs/>
                <w:sz w:val="24"/>
                <w:szCs w:val="24"/>
                <w:bdr w:val="none" w:sz="0" w:space="0" w:color="auto" w:frame="1"/>
              </w:rPr>
            </w:pPr>
            <w:r w:rsidRPr="006B1FBE">
              <w:rPr>
                <w:rFonts w:eastAsia="Times New Roman"/>
                <w:b/>
                <w:bCs/>
                <w:sz w:val="24"/>
                <w:szCs w:val="24"/>
                <w:bdr w:val="none" w:sz="0" w:space="0" w:color="auto" w:frame="1"/>
              </w:rPr>
              <w:t>Thiết bị dạy học</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C000"/>
            <w:vAlign w:val="center"/>
          </w:tcPr>
          <w:p w:rsidR="006B1FBE" w:rsidRPr="006B1FBE" w:rsidRDefault="006B1FBE" w:rsidP="006B2BC3">
            <w:pPr>
              <w:spacing w:after="0"/>
              <w:jc w:val="center"/>
              <w:rPr>
                <w:rFonts w:eastAsia="Times New Roman"/>
                <w:b/>
                <w:bCs/>
                <w:sz w:val="24"/>
                <w:szCs w:val="24"/>
                <w:bdr w:val="none" w:sz="0" w:space="0" w:color="auto" w:frame="1"/>
              </w:rPr>
            </w:pPr>
            <w:r w:rsidRPr="006B1FBE">
              <w:rPr>
                <w:rFonts w:eastAsia="Times New Roman"/>
                <w:b/>
                <w:bCs/>
                <w:sz w:val="24"/>
                <w:szCs w:val="24"/>
                <w:bdr w:val="none" w:sz="0" w:space="0" w:color="auto" w:frame="1"/>
              </w:rPr>
              <w:br/>
              <w:t>Địa điểm dạy học</w:t>
            </w:r>
          </w:p>
        </w:tc>
      </w:tr>
      <w:tr w:rsidR="006B1FBE" w:rsidRPr="006B1FBE" w:rsidTr="006B1FBE">
        <w:tc>
          <w:tcPr>
            <w:tcW w:w="31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center"/>
              <w:rPr>
                <w:rFonts w:eastAsia="Times New Roman"/>
                <w:b/>
                <w:bCs/>
                <w:sz w:val="24"/>
                <w:szCs w:val="24"/>
                <w:bdr w:val="none" w:sz="0" w:space="0" w:color="auto" w:frame="1"/>
              </w:rPr>
            </w:pPr>
            <w:r w:rsidRPr="006B1FBE">
              <w:rPr>
                <w:rFonts w:eastAsia="Times New Roman"/>
                <w:b/>
                <w:bCs/>
                <w:sz w:val="24"/>
                <w:szCs w:val="24"/>
                <w:bdr w:val="none" w:sz="0" w:space="0" w:color="auto" w:frame="1"/>
              </w:rPr>
              <w:t>Chủ đề 1</w:t>
            </w:r>
          </w:p>
        </w:tc>
        <w:tc>
          <w:tcPr>
            <w:tcW w:w="4689" w:type="pct"/>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b/>
                <w:bCs/>
                <w:sz w:val="24"/>
                <w:szCs w:val="24"/>
                <w:bdr w:val="none" w:sz="0" w:space="0" w:color="auto" w:frame="1"/>
              </w:rPr>
            </w:pPr>
            <w:r w:rsidRPr="006B1FBE">
              <w:rPr>
                <w:rFonts w:eastAsia="Times New Roman"/>
                <w:b/>
                <w:bCs/>
                <w:color w:val="FF0000"/>
                <w:sz w:val="24"/>
                <w:szCs w:val="24"/>
                <w:bdr w:val="none" w:sz="0" w:space="0" w:color="auto" w:frame="1"/>
              </w:rPr>
              <w:t>XÂY DỰNG VÀ PHÁT TRIỂN NHÀ TRƯỜNG</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Tìm hiểu các hoạt động xây dựng và phát triển nhà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jc w:val="both"/>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tabs>
                <w:tab w:val="center" w:pos="7650"/>
              </w:tabs>
              <w:spacing w:after="160" w:line="259" w:lineRule="auto"/>
              <w:rPr>
                <w:rFonts w:eastAsia="Calibri"/>
                <w:sz w:val="24"/>
                <w:szCs w:val="24"/>
              </w:rPr>
            </w:pPr>
            <w:r w:rsidRPr="006B1FBE">
              <w:rPr>
                <w:rFonts w:eastAsia="Times New Roman"/>
                <w:sz w:val="24"/>
                <w:szCs w:val="24"/>
              </w:rPr>
              <w:t>Giới thiệu phương hướng xây dựng và phát triển nhà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Tìm hiểu cách phát triển mối quan hệ tốt đẹp với thầy cô và bạn bè</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Giao lưu theo chủ đề phát triển mối quan hệ tốt đẹp trong nhà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3</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pStyle w:val="ListParagraph"/>
              <w:tabs>
                <w:tab w:val="center" w:pos="7650"/>
              </w:tabs>
              <w:ind w:left="0"/>
              <w:rPr>
                <w:rFonts w:ascii="Times New Roman" w:eastAsia="Times New Roman" w:hAnsi="Times New Roman" w:cs="Times New Roman"/>
                <w:sz w:val="24"/>
                <w:szCs w:val="24"/>
              </w:rPr>
            </w:pPr>
            <w:r w:rsidRPr="006B1FBE">
              <w:rPr>
                <w:rFonts w:ascii="Times New Roman" w:eastAsia="Times New Roman" w:hAnsi="Times New Roman" w:cs="Times New Roman"/>
                <w:sz w:val="24"/>
                <w:szCs w:val="24"/>
              </w:rPr>
              <w:t>Thực hành cách phát triển mối quan hệ tốt đẹp với thầy cô, bạn bè và tham gia hoạt động phát huy truyền thống nhà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3</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Thực hiện các kế hoạch, hoạt động theo chủ đề của Đoàn Thanh niên trong năm học.</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rPr>
          <w:trHeight w:val="1231"/>
        </w:trPr>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4</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Tuân thủ kỉ luật,qui định của nhóm, lớp,trường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4</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Thực hiện được các kỹ năng giao tiếp, ứng xử.</w:t>
            </w:r>
          </w:p>
          <w:p w:rsidR="006B1FBE" w:rsidRPr="006B1FBE" w:rsidRDefault="006B1FBE" w:rsidP="006B2BC3">
            <w:pPr>
              <w:spacing w:after="0"/>
              <w:jc w:val="both"/>
              <w:rPr>
                <w:rFonts w:eastAsia="Times New Roman"/>
                <w:sz w:val="24"/>
                <w:szCs w:val="24"/>
              </w:rPr>
            </w:pPr>
            <w:r w:rsidRPr="006B1FBE">
              <w:rPr>
                <w:rFonts w:eastAsia="Times New Roman"/>
                <w:sz w:val="24"/>
                <w:szCs w:val="24"/>
              </w:rPr>
              <w:t>Tổng kết các hoạt động xây dựng và phát triển nhà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
                <w:sz w:val="24"/>
                <w:szCs w:val="24"/>
              </w:rPr>
            </w:pPr>
            <w:r w:rsidRPr="006B1FBE">
              <w:rPr>
                <w:rFonts w:eastAsia="Times New Roman"/>
                <w:b/>
                <w:sz w:val="24"/>
                <w:szCs w:val="24"/>
              </w:rPr>
              <w:t>CHỦ ĐỀ 2</w:t>
            </w:r>
          </w:p>
        </w:tc>
        <w:tc>
          <w:tcPr>
            <w:tcW w:w="4689" w:type="pct"/>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b/>
                <w:color w:val="FF0000"/>
                <w:sz w:val="24"/>
                <w:szCs w:val="24"/>
              </w:rPr>
            </w:pPr>
            <w:r w:rsidRPr="006B1FBE">
              <w:rPr>
                <w:rFonts w:eastAsia="Times New Roman"/>
                <w:b/>
                <w:color w:val="FF0000"/>
                <w:sz w:val="24"/>
                <w:szCs w:val="24"/>
              </w:rPr>
              <w:t>QUẢN LÝ BẢN THÂN</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5</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Quản lý cảm xúc của bản thân và ứng xử các tình huống giao tiếp khác nhau.</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5</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Tọa đàm về vai trò quản lí cảm xúc</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6</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160" w:line="259" w:lineRule="auto"/>
              <w:jc w:val="both"/>
              <w:rPr>
                <w:sz w:val="24"/>
                <w:szCs w:val="24"/>
              </w:rPr>
            </w:pPr>
            <w:r w:rsidRPr="006B1FBE">
              <w:rPr>
                <w:color w:val="auto"/>
                <w:sz w:val="24"/>
                <w:szCs w:val="24"/>
              </w:rPr>
              <w:t>Làm chủ và kiểm soát các mối quan hệ bạn bè ở trường và trên mạng xã hội.</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6</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Thuyết trình về quan điểm sống của thanh niên ngày nay</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7</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Tìm hiểu những đặc điểm tính cách, quan điểm sống của bản thân và biết cách phát huy điểm mạnh, hạn chế điểm yếu;</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7</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Tham gia các hoạt động tìm hiểu về tính tự chủ, lòng tự trọng và ý chí vượt khó để đạt mục tiêu đề ra.  </w:t>
            </w:r>
          </w:p>
          <w:p w:rsidR="006B1FBE" w:rsidRPr="006B1FBE" w:rsidRDefault="006B1FBE" w:rsidP="006B2BC3">
            <w:pPr>
              <w:spacing w:after="0"/>
              <w:jc w:val="both"/>
              <w:rPr>
                <w:rFonts w:eastAsia="Times New Roman"/>
                <w:sz w:val="24"/>
                <w:szCs w:val="24"/>
              </w:rPr>
            </w:pPr>
            <w:r>
              <w:rPr>
                <w:rFonts w:eastAsia="Times New Roman"/>
                <w:sz w:val="24"/>
                <w:szCs w:val="24"/>
              </w:rPr>
              <w:t>Tìm h</w:t>
            </w:r>
            <w:r w:rsidRPr="006B1FBE">
              <w:rPr>
                <w:rFonts w:eastAsia="Times New Roman"/>
                <w:sz w:val="24"/>
                <w:szCs w:val="24"/>
              </w:rPr>
              <w:t xml:space="preserve">iểu ý nghĩa của sự chủ động trong học tập và giao tiếp. </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8</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Thể hiện sự chủ động của bản thân trong môi trường học tập, giao tiếp khác nhau.</w:t>
            </w:r>
          </w:p>
          <w:p w:rsidR="006B1FBE" w:rsidRPr="006B1FBE" w:rsidRDefault="006B1FBE" w:rsidP="006B2BC3">
            <w:pPr>
              <w:spacing w:after="0"/>
              <w:jc w:val="both"/>
              <w:rPr>
                <w:rFonts w:eastAsia="Times New Roman"/>
                <w:sz w:val="24"/>
                <w:szCs w:val="24"/>
              </w:rPr>
            </w:pPr>
            <w:r w:rsidRPr="006B1FBE">
              <w:rPr>
                <w:rFonts w:eastAsia="Times New Roman"/>
                <w:sz w:val="24"/>
                <w:szCs w:val="24"/>
              </w:rPr>
              <w:t>Rèn luyện kĩ năng làm chủ và kiểm soát mối quan hệ với bạn bè</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8</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Tổ chức hùng biện: Giá trị của tôi, giá trị của bạn </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 bài hùng biện</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
                <w:sz w:val="24"/>
                <w:szCs w:val="24"/>
              </w:rPr>
            </w:pPr>
            <w:r w:rsidRPr="006B1FBE">
              <w:rPr>
                <w:rFonts w:eastAsia="Times New Roman"/>
                <w:b/>
                <w:sz w:val="24"/>
                <w:szCs w:val="24"/>
              </w:rPr>
              <w:t>CHỦ ĐỀ 3</w:t>
            </w:r>
          </w:p>
        </w:tc>
        <w:tc>
          <w:tcPr>
            <w:tcW w:w="4689" w:type="pct"/>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color w:val="FF0000"/>
                <w:sz w:val="24"/>
                <w:szCs w:val="24"/>
              </w:rPr>
            </w:pPr>
            <w:r w:rsidRPr="006B1FBE">
              <w:rPr>
                <w:rFonts w:eastAsia="Times New Roman"/>
                <w:b/>
                <w:color w:val="FF0000"/>
                <w:sz w:val="24"/>
                <w:szCs w:val="24"/>
              </w:rPr>
              <w:t>HOÀN THIỆN BẢN THÂN</w:t>
            </w:r>
          </w:p>
        </w:tc>
      </w:tr>
      <w:tr w:rsidR="006B1FBE" w:rsidRPr="006B1FBE" w:rsidTr="006B1FBE">
        <w:trPr>
          <w:trHeight w:val="767"/>
        </w:trPr>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center"/>
              <w:rPr>
                <w:rFonts w:eastAsia="Times New Roman"/>
                <w:iCs/>
                <w:sz w:val="24"/>
                <w:szCs w:val="24"/>
              </w:rPr>
            </w:pPr>
          </w:p>
        </w:tc>
        <w:tc>
          <w:tcPr>
            <w:tcW w:w="456" w:type="pct"/>
            <w:gridSpan w:val="2"/>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both"/>
              <w:rPr>
                <w:rFonts w:eastAsia="Times New Roman"/>
                <w:iCs/>
                <w:sz w:val="24"/>
                <w:szCs w:val="24"/>
              </w:rPr>
            </w:pPr>
            <w:r w:rsidRPr="006B1FBE">
              <w:rPr>
                <w:rFonts w:eastAsia="Times New Roman"/>
                <w:iCs/>
                <w:sz w:val="24"/>
                <w:szCs w:val="24"/>
              </w:rPr>
              <w:t>HĐGD theo CĐ</w:t>
            </w:r>
          </w:p>
        </w:tc>
        <w:tc>
          <w:tcPr>
            <w:tcW w:w="1304"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both"/>
              <w:rPr>
                <w:rFonts w:eastAsia="Times New Roman"/>
                <w:bCs/>
                <w:iCs/>
                <w:sz w:val="24"/>
                <w:szCs w:val="24"/>
              </w:rPr>
            </w:pPr>
            <w:r w:rsidRPr="006B1FBE">
              <w:rPr>
                <w:rFonts w:eastAsia="Times New Roman"/>
                <w:bCs/>
                <w:iCs/>
                <w:sz w:val="24"/>
                <w:szCs w:val="24"/>
              </w:rPr>
              <w:t>Nhận diện được nét riêng và thể hiện được sự tự tin về đặc điểm riêng của bản thân</w:t>
            </w:r>
          </w:p>
          <w:p w:rsidR="006B1FBE" w:rsidRPr="006B1FBE" w:rsidRDefault="006B1FBE" w:rsidP="006B2BC3">
            <w:pPr>
              <w:spacing w:after="0"/>
              <w:jc w:val="both"/>
              <w:rPr>
                <w:rFonts w:eastAsia="Times New Roman"/>
                <w:iCs/>
                <w:sz w:val="24"/>
                <w:szCs w:val="24"/>
              </w:rPr>
            </w:pPr>
          </w:p>
        </w:tc>
        <w:tc>
          <w:tcPr>
            <w:tcW w:w="682" w:type="pc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center"/>
              <w:rPr>
                <w:rFonts w:eastAsia="Times New Roman"/>
                <w:iCs/>
                <w:sz w:val="24"/>
                <w:szCs w:val="24"/>
              </w:rPr>
            </w:pPr>
            <w:r w:rsidRPr="006B1FBE">
              <w:rPr>
                <w:rFonts w:eastAsia="Times New Roman"/>
                <w:iCs/>
                <w:sz w:val="24"/>
                <w:szCs w:val="24"/>
              </w:rPr>
              <w:t>1</w:t>
            </w:r>
          </w:p>
        </w:tc>
        <w:tc>
          <w:tcPr>
            <w:tcW w:w="579" w:type="pct"/>
            <w:vMerge w:val="restart"/>
            <w:tcBorders>
              <w:top w:val="outset" w:sz="6" w:space="0" w:color="auto"/>
              <w:left w:val="single" w:sz="4"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iCs/>
                <w:sz w:val="24"/>
                <w:szCs w:val="24"/>
              </w:rPr>
            </w:pPr>
            <w:r w:rsidRPr="006B1FBE">
              <w:rPr>
                <w:rFonts w:eastAsia="Times New Roman"/>
                <w:iCs/>
                <w:sz w:val="24"/>
                <w:szCs w:val="24"/>
              </w:rPr>
              <w:t>Tuần 9</w:t>
            </w:r>
          </w:p>
        </w:tc>
        <w:tc>
          <w:tcPr>
            <w:tcW w:w="952" w:type="pct"/>
            <w:gridSpan w:val="2"/>
            <w:vMerge w:val="restart"/>
            <w:tcBorders>
              <w:top w:val="outset" w:sz="6" w:space="0" w:color="auto"/>
              <w:left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iCs/>
                <w:sz w:val="24"/>
                <w:szCs w:val="24"/>
              </w:rPr>
            </w:pPr>
            <w:r w:rsidRPr="006B1FBE">
              <w:rPr>
                <w:rFonts w:eastAsia="Times New Roman"/>
                <w:sz w:val="24"/>
                <w:szCs w:val="24"/>
              </w:rPr>
              <w:t>- Video, hình ảnh minh họa</w:t>
            </w:r>
          </w:p>
        </w:tc>
        <w:tc>
          <w:tcPr>
            <w:tcW w:w="716"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iCs/>
                <w:sz w:val="24"/>
                <w:szCs w:val="24"/>
              </w:rPr>
            </w:pPr>
            <w:r w:rsidRPr="006B1FBE">
              <w:rPr>
                <w:rFonts w:eastAsia="Times New Roman"/>
                <w:iCs/>
                <w:sz w:val="24"/>
                <w:szCs w:val="24"/>
              </w:rPr>
              <w:t>Lớp học</w:t>
            </w:r>
          </w:p>
        </w:tc>
      </w:tr>
      <w:tr w:rsidR="006B1FBE" w:rsidRPr="006B1FBE" w:rsidTr="006B1FBE">
        <w:trPr>
          <w:trHeight w:val="766"/>
        </w:trPr>
        <w:tc>
          <w:tcPr>
            <w:tcW w:w="311" w:type="pct"/>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center"/>
              <w:rPr>
                <w:rFonts w:eastAsia="Times New Roman"/>
                <w:iCs/>
                <w:sz w:val="24"/>
                <w:szCs w:val="24"/>
              </w:rPr>
            </w:pPr>
          </w:p>
        </w:tc>
        <w:tc>
          <w:tcPr>
            <w:tcW w:w="456" w:type="pct"/>
            <w:gridSpan w:val="2"/>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both"/>
              <w:rPr>
                <w:rFonts w:eastAsia="Times New Roman"/>
                <w:iCs/>
                <w:sz w:val="24"/>
                <w:szCs w:val="24"/>
              </w:rPr>
            </w:pPr>
          </w:p>
        </w:tc>
        <w:tc>
          <w:tcPr>
            <w:tcW w:w="1304"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both"/>
              <w:rPr>
                <w:rFonts w:eastAsia="Times New Roman"/>
                <w:b/>
                <w:iCs/>
                <w:sz w:val="24"/>
                <w:szCs w:val="24"/>
              </w:rPr>
            </w:pPr>
            <w:r w:rsidRPr="006B1FBE">
              <w:rPr>
                <w:rFonts w:eastAsia="Times New Roman"/>
                <w:b/>
                <w:iCs/>
                <w:sz w:val="24"/>
                <w:szCs w:val="24"/>
              </w:rPr>
              <w:t>KIỂM TRA GIỮA KÌ I</w:t>
            </w:r>
          </w:p>
        </w:tc>
        <w:tc>
          <w:tcPr>
            <w:tcW w:w="682" w:type="pc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center"/>
              <w:rPr>
                <w:rFonts w:eastAsia="Times New Roman"/>
                <w:iCs/>
                <w:sz w:val="24"/>
                <w:szCs w:val="24"/>
              </w:rPr>
            </w:pPr>
            <w:r w:rsidRPr="006B1FBE">
              <w:rPr>
                <w:rFonts w:eastAsia="Times New Roman"/>
                <w:iCs/>
                <w:sz w:val="24"/>
                <w:szCs w:val="24"/>
              </w:rPr>
              <w:t>1</w:t>
            </w:r>
          </w:p>
        </w:tc>
        <w:tc>
          <w:tcPr>
            <w:tcW w:w="579" w:type="pct"/>
            <w:vMerge/>
            <w:tcBorders>
              <w:left w:val="single" w:sz="4"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iCs/>
                <w:sz w:val="24"/>
                <w:szCs w:val="24"/>
              </w:rPr>
            </w:pPr>
          </w:p>
        </w:tc>
        <w:tc>
          <w:tcPr>
            <w:tcW w:w="952" w:type="pct"/>
            <w:gridSpan w:val="2"/>
            <w:vMerge/>
            <w:tcBorders>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iCs/>
                <w:sz w:val="24"/>
                <w:szCs w:val="24"/>
              </w:rPr>
            </w:pPr>
          </w:p>
        </w:tc>
        <w:tc>
          <w:tcPr>
            <w:tcW w:w="716"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iCs/>
                <w:sz w:val="24"/>
                <w:szCs w:val="24"/>
              </w:rPr>
            </w:pPr>
          </w:p>
        </w:tc>
      </w:tr>
      <w:tr w:rsidR="006B1FBE" w:rsidRPr="006B1FBE" w:rsidTr="006B1FBE">
        <w:tc>
          <w:tcPr>
            <w:tcW w:w="31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iCs/>
                <w:sz w:val="24"/>
                <w:szCs w:val="24"/>
              </w:rPr>
            </w:pPr>
            <w:r w:rsidRPr="006B1FBE">
              <w:rPr>
                <w:rFonts w:eastAsia="Times New Roman"/>
                <w:iCs/>
                <w:sz w:val="24"/>
                <w:szCs w:val="24"/>
              </w:rPr>
              <w:t>9</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iCs/>
                <w:sz w:val="24"/>
                <w:szCs w:val="24"/>
              </w:rPr>
            </w:pPr>
            <w:r w:rsidRPr="006B1FBE">
              <w:rPr>
                <w:rFonts w:eastAsia="Times New Roman"/>
                <w:iCs/>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iCs/>
                <w:sz w:val="24"/>
                <w:szCs w:val="24"/>
              </w:rPr>
            </w:pPr>
            <w:r w:rsidRPr="006B1FBE">
              <w:rPr>
                <w:rFonts w:eastAsia="Times New Roman"/>
                <w:iCs/>
                <w:sz w:val="24"/>
                <w:szCs w:val="24"/>
              </w:rPr>
              <w:t>Trao đổi, chia sẻ các biện pháp hoàn thiện bản thân.</w:t>
            </w:r>
          </w:p>
        </w:tc>
        <w:tc>
          <w:tcPr>
            <w:tcW w:w="682" w:type="pct"/>
            <w:tcBorders>
              <w:top w:val="single" w:sz="4"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iCs/>
                <w:sz w:val="24"/>
                <w:szCs w:val="24"/>
              </w:rPr>
            </w:pPr>
            <w:r w:rsidRPr="006B1FBE">
              <w:rPr>
                <w:rFonts w:eastAsia="Times New Roman"/>
                <w:iCs/>
                <w:sz w:val="24"/>
                <w:szCs w:val="24"/>
              </w:rPr>
              <w:t>1</w:t>
            </w:r>
          </w:p>
        </w:tc>
        <w:tc>
          <w:tcPr>
            <w:tcW w:w="579" w:type="pct"/>
            <w:vMerge/>
            <w:tcBorders>
              <w:left w:val="single" w:sz="4"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iCs/>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iCs/>
                <w:sz w:val="24"/>
                <w:szCs w:val="24"/>
              </w:rPr>
            </w:pPr>
            <w:r w:rsidRPr="006B1FBE">
              <w:rPr>
                <w:rFonts w:eastAsia="Times New Roman"/>
                <w:iCs/>
                <w:sz w:val="24"/>
                <w:szCs w:val="24"/>
              </w:rPr>
              <w:t>Loa máy,…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iCs/>
                <w:sz w:val="24"/>
                <w:szCs w:val="24"/>
              </w:rPr>
            </w:pPr>
            <w:r w:rsidRPr="006B1FBE">
              <w:rPr>
                <w:rFonts w:eastAsia="Times New Roman"/>
                <w:iCs/>
                <w:sz w:val="24"/>
                <w:szCs w:val="24"/>
              </w:rPr>
              <w:t>Sân chào cờ</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10</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Phân tích điểm mạnh, điểm yếu của bản thân và biết điều chỉnh bản thân để thích ứng với sự thay đổi</w:t>
            </w:r>
          </w:p>
          <w:p w:rsidR="006B1FBE" w:rsidRPr="006B1FBE" w:rsidRDefault="006B1FBE" w:rsidP="006B2BC3">
            <w:pPr>
              <w:spacing w:after="0"/>
              <w:jc w:val="both"/>
              <w:rPr>
                <w:rFonts w:eastAsia="Times New Roman"/>
                <w:sz w:val="24"/>
                <w:szCs w:val="24"/>
              </w:rPr>
            </w:pPr>
            <w:r w:rsidRPr="006B1FBE">
              <w:rPr>
                <w:rFonts w:eastAsia="Times New Roman"/>
                <w:sz w:val="24"/>
                <w:szCs w:val="24"/>
              </w:rPr>
              <w:t>Tìm hiểu phương pháp hoàn thiện bản thân; thu hút các bạn cùng phấn đấu hoàn thiện bản thân.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10</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Tham gia trao đổi về chủ đề “Làm thế nào để hoàn thiện đổi bản thân”.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11</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Rèn luyện bản thân để có trách nhiệm trong thực hiện nhiệm vụ được giao và hỗ trợ những người cùng tham gia</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11</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Chia sẻ trải nghiệm và các bài học về nỗ lực hoàn thiện bản thân </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12</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 Thực hành sự tự chủ, lòng tự trọng, ý chí vượt khó để đạt được mục tiêu đề ra;  </w:t>
            </w:r>
          </w:p>
          <w:p w:rsidR="006B1FBE" w:rsidRPr="006B1FBE" w:rsidRDefault="006B1FBE" w:rsidP="006B2BC3">
            <w:pPr>
              <w:spacing w:after="0"/>
              <w:jc w:val="both"/>
              <w:rPr>
                <w:rFonts w:eastAsia="Times New Roman"/>
                <w:sz w:val="24"/>
                <w:szCs w:val="24"/>
              </w:rPr>
            </w:pPr>
            <w:r w:rsidRPr="006B1FBE">
              <w:rPr>
                <w:rFonts w:eastAsia="Times New Roman"/>
                <w:sz w:val="24"/>
                <w:szCs w:val="24"/>
              </w:rPr>
              <w:t>- Xây dựng được kế hoạch tài chính cá nhân một cách hợp lí.</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12</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w:t>
            </w:r>
          </w:p>
          <w:p w:rsidR="006B1FBE" w:rsidRPr="006B1FBE" w:rsidRDefault="006B1FBE" w:rsidP="006B2BC3">
            <w:pPr>
              <w:spacing w:after="0"/>
              <w:jc w:val="both"/>
              <w:rPr>
                <w:rFonts w:eastAsia="Times New Roman"/>
                <w:sz w:val="24"/>
                <w:szCs w:val="24"/>
              </w:rPr>
            </w:pPr>
            <w:r w:rsidRPr="006B1FBE">
              <w:rPr>
                <w:rFonts w:eastAsia="Times New Roman"/>
                <w:sz w:val="24"/>
                <w:szCs w:val="24"/>
              </w:rPr>
              <w:t>- Tivi, máy chiếu</w:t>
            </w:r>
          </w:p>
          <w:p w:rsidR="006B1FBE" w:rsidRPr="006B1FBE" w:rsidRDefault="006B1FBE" w:rsidP="006B2BC3">
            <w:pPr>
              <w:spacing w:after="0"/>
              <w:jc w:val="both"/>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160" w:line="259" w:lineRule="auto"/>
              <w:rPr>
                <w:sz w:val="24"/>
                <w:szCs w:val="24"/>
              </w:rPr>
            </w:pPr>
            <w:r w:rsidRPr="006B1FBE">
              <w:rPr>
                <w:sz w:val="24"/>
                <w:szCs w:val="24"/>
              </w:rPr>
              <w:t>Trao đổi kinh nghiệm tham gia các hoạt động để cải thiện điểm yếu của bản thân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chào cờ</w:t>
            </w:r>
          </w:p>
        </w:tc>
      </w:tr>
      <w:tr w:rsidR="006B1FBE" w:rsidRPr="006B1FBE" w:rsidTr="006B1FBE">
        <w:tc>
          <w:tcPr>
            <w:tcW w:w="311" w:type="pct"/>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
                <w:sz w:val="24"/>
                <w:szCs w:val="24"/>
              </w:rPr>
            </w:pPr>
            <w:r w:rsidRPr="006B1FBE">
              <w:rPr>
                <w:rFonts w:eastAsia="Times New Roman"/>
                <w:b/>
                <w:sz w:val="24"/>
                <w:szCs w:val="24"/>
              </w:rPr>
              <w:t>CHỦ ĐỀ 4</w:t>
            </w:r>
          </w:p>
        </w:tc>
        <w:tc>
          <w:tcPr>
            <w:tcW w:w="4689" w:type="pct"/>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b/>
                <w:color w:val="FF0000"/>
                <w:sz w:val="24"/>
                <w:szCs w:val="24"/>
              </w:rPr>
            </w:pPr>
            <w:r w:rsidRPr="006B1FBE">
              <w:rPr>
                <w:rFonts w:eastAsia="Times New Roman"/>
                <w:b/>
                <w:color w:val="FF0000"/>
                <w:sz w:val="24"/>
                <w:szCs w:val="24"/>
              </w:rPr>
              <w:t>TRÁCH NHIỆM VỚI GIA ĐÌNH</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13</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Tìm hiểu trách nhiệm của người con trong gia đình và cách ứng xử phù hợp với bố mẹ và người thân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13</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Văn nghệ ca ngợi tình cảm gia đình</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14</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Thực hiện hoạt động lao động trong gia đình, trách nhiệm, sự quan tâm, chăm sóc của bản thân với bố, mẹ và người thân.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14</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Diễn đàn về “Trách nhiệm của các thành viên trong gia đình”</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15</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Lập kế hoạch chi tiêu phù hợp với thu nhập của gia đình. Thực  hiện kế </w:t>
            </w:r>
            <w:r w:rsidRPr="006B1FBE">
              <w:rPr>
                <w:rFonts w:eastAsia="Times New Roman"/>
                <w:sz w:val="24"/>
                <w:szCs w:val="24"/>
              </w:rPr>
              <w:lastRenderedPageBreak/>
              <w:t>hoạch tài chính cá nhân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15</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Văn hóa ứng xử trong gia đình</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16</w:t>
            </w: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Thiết kế và thực hiện hoạt động kết nối yêu thương trong gia đình</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16</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Thi hùng biện “Người chủ gia đình tương lai” </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1" w:type="pct"/>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
                <w:sz w:val="24"/>
                <w:szCs w:val="24"/>
              </w:rPr>
            </w:pPr>
            <w:r w:rsidRPr="006B1FBE">
              <w:rPr>
                <w:rFonts w:eastAsia="Times New Roman"/>
                <w:b/>
                <w:sz w:val="24"/>
                <w:szCs w:val="24"/>
              </w:rPr>
              <w:t>CHỦ ĐỀ 5</w:t>
            </w:r>
          </w:p>
        </w:tc>
        <w:tc>
          <w:tcPr>
            <w:tcW w:w="4689" w:type="pct"/>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b/>
                <w:color w:val="FF0000"/>
                <w:sz w:val="24"/>
                <w:szCs w:val="24"/>
              </w:rPr>
            </w:pPr>
            <w:r w:rsidRPr="006B1FBE">
              <w:rPr>
                <w:rFonts w:eastAsia="Times New Roman"/>
                <w:b/>
                <w:color w:val="FF0000"/>
                <w:sz w:val="24"/>
                <w:szCs w:val="24"/>
              </w:rPr>
              <w:t>XÂY DỰNG CỘNG ĐỒNG VĂN MINH</w:t>
            </w:r>
          </w:p>
        </w:tc>
      </w:tr>
      <w:tr w:rsidR="006B1FBE" w:rsidRPr="006B1FBE" w:rsidTr="006B1FBE">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17</w:t>
            </w:r>
          </w:p>
        </w:tc>
        <w:tc>
          <w:tcPr>
            <w:tcW w:w="456" w:type="pct"/>
            <w:gridSpan w:val="2"/>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dưới cờ</w:t>
            </w:r>
          </w:p>
        </w:tc>
        <w:tc>
          <w:tcPr>
            <w:tcW w:w="1304" w:type="pct"/>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Tìm hiểu vai trò của thanh niên với cộng đồng.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r w:rsidRPr="006B1FBE">
              <w:rPr>
                <w:rFonts w:eastAsia="Times New Roman"/>
                <w:sz w:val="24"/>
                <w:szCs w:val="24"/>
              </w:rPr>
              <w:t>Tuần 17</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chào cờ</w:t>
            </w:r>
          </w:p>
        </w:tc>
      </w:tr>
      <w:tr w:rsidR="006B1FBE" w:rsidRPr="006B1FBE" w:rsidTr="006B1FBE">
        <w:tc>
          <w:tcPr>
            <w:tcW w:w="311" w:type="pct"/>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6" w:type="pct"/>
            <w:gridSpan w:val="2"/>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single" w:sz="4" w:space="0" w:color="auto"/>
              <w:bottom w:val="single" w:sz="4" w:space="0" w:color="auto"/>
              <w:right w:val="single" w:sz="4" w:space="0" w:color="auto"/>
            </w:tcBorders>
            <w:shd w:val="clear" w:color="auto" w:fill="FFFFFF"/>
            <w:vAlign w:val="center"/>
          </w:tcPr>
          <w:p w:rsidR="006B1FBE" w:rsidRPr="006B1FBE" w:rsidRDefault="006B1FBE" w:rsidP="006B2BC3">
            <w:pPr>
              <w:spacing w:after="0"/>
              <w:jc w:val="both"/>
              <w:rPr>
                <w:rFonts w:eastAsia="Times New Roman"/>
                <w:b/>
                <w:sz w:val="24"/>
                <w:szCs w:val="24"/>
              </w:rPr>
            </w:pPr>
            <w:r w:rsidRPr="006B1FBE">
              <w:rPr>
                <w:rFonts w:eastAsia="Times New Roman"/>
                <w:b/>
                <w:sz w:val="24"/>
                <w:szCs w:val="24"/>
              </w:rPr>
              <w:t xml:space="preserve"> KIỂM TRA CUỐI KÌ I</w:t>
            </w:r>
          </w:p>
          <w:p w:rsidR="006B1FBE" w:rsidRPr="006B1FBE" w:rsidRDefault="006B1FBE" w:rsidP="006B2BC3">
            <w:pPr>
              <w:spacing w:after="0"/>
              <w:jc w:val="center"/>
              <w:rPr>
                <w:rFonts w:eastAsia="Times New Roman"/>
                <w:sz w:val="24"/>
                <w:szCs w:val="24"/>
              </w:rPr>
            </w:pPr>
          </w:p>
        </w:tc>
        <w:tc>
          <w:tcPr>
            <w:tcW w:w="682"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tcBorders>
              <w:left w:val="outset" w:sz="6" w:space="0" w:color="auto"/>
              <w:bottom w:val="single" w:sz="4"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single" w:sz="4" w:space="0" w:color="auto"/>
              <w:right w:val="outset" w:sz="6" w:space="0" w:color="auto"/>
            </w:tcBorders>
            <w:shd w:val="clear" w:color="auto" w:fill="FFFFFF"/>
            <w:vAlign w:val="center"/>
          </w:tcPr>
          <w:p w:rsidR="006B1FBE" w:rsidRPr="006B1FBE" w:rsidRDefault="006B1FBE" w:rsidP="006B2BC3">
            <w:pPr>
              <w:spacing w:after="0"/>
              <w:ind w:left="105"/>
              <w:jc w:val="center"/>
              <w:rPr>
                <w:rFonts w:eastAsia="Times New Roman"/>
                <w:sz w:val="24"/>
                <w:szCs w:val="24"/>
              </w:rPr>
            </w:pPr>
            <w:r w:rsidRPr="006B1FBE">
              <w:rPr>
                <w:rFonts w:eastAsia="Times New Roman"/>
                <w:sz w:val="24"/>
                <w:szCs w:val="24"/>
              </w:rPr>
              <w:t>Thực hiện dự án</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p>
        </w:tc>
      </w:tr>
      <w:tr w:rsidR="006B1FBE" w:rsidRPr="006B1FBE" w:rsidTr="006B1FBE">
        <w:trPr>
          <w:trHeight w:val="783"/>
        </w:trPr>
        <w:tc>
          <w:tcPr>
            <w:tcW w:w="311" w:type="pct"/>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18</w:t>
            </w:r>
          </w:p>
        </w:tc>
        <w:tc>
          <w:tcPr>
            <w:tcW w:w="456" w:type="pct"/>
            <w:gridSpan w:val="2"/>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Xây dựng và phát triển các mối quan hệ với mọi người trong cộng đồng.</w:t>
            </w:r>
          </w:p>
          <w:p w:rsidR="006B1FBE" w:rsidRPr="006B1FBE" w:rsidRDefault="006B1FBE" w:rsidP="006B2BC3">
            <w:pPr>
              <w:spacing w:after="0"/>
              <w:jc w:val="both"/>
              <w:rPr>
                <w:rFonts w:eastAsia="Times New Roman"/>
                <w:sz w:val="24"/>
                <w:szCs w:val="24"/>
              </w:rPr>
            </w:pPr>
            <w:r w:rsidRPr="006B1FBE">
              <w:rPr>
                <w:rFonts w:eastAsia="Times New Roman"/>
                <w:sz w:val="24"/>
                <w:szCs w:val="24"/>
              </w:rPr>
              <w:t>- Xây dựng kế hoạch tổ chức hoạt động phát triển cộng đồng và đề xuất được các giải pháp quản lý việc thực hiện các hoạt động đó.</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79" w:type="pct"/>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18</w:t>
            </w: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1" w:type="pct"/>
            <w:vMerge/>
            <w:tcBorders>
              <w:left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6" w:type="pct"/>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ind w:right="-60"/>
              <w:jc w:val="both"/>
              <w:rPr>
                <w:rFonts w:eastAsia="Times New Roman"/>
                <w:sz w:val="24"/>
                <w:szCs w:val="24"/>
              </w:rPr>
            </w:pPr>
            <w:r w:rsidRPr="006B1FBE">
              <w:rPr>
                <w:rFonts w:eastAsia="Times New Roman"/>
                <w:sz w:val="24"/>
                <w:szCs w:val="24"/>
              </w:rPr>
              <w:t>Chia sẻ ý tưởng hoặc dự án phát triển cộng đồng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79" w:type="pct"/>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52"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19</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Tìm hiểu ý nghĩa việc thực hiện hành vi văn minh nơi công cộng và trách nhiệm của bản thân với cộng đồng.</w:t>
            </w:r>
          </w:p>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Xây dựng và thực hiện được kế hoạch </w:t>
            </w:r>
            <w:r w:rsidRPr="006B1FBE">
              <w:rPr>
                <w:rFonts w:eastAsia="Times New Roman"/>
                <w:sz w:val="24"/>
                <w:szCs w:val="24"/>
              </w:rPr>
              <w:lastRenderedPageBreak/>
              <w:t>truyền thông trong cộng đồng về vấn đề văn hoá mạng xã hội</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19</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Tìm hiểu về văn hóa mạng xã hội</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20</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Tìm hiểu hành vi văn minh nơi công cộng và trách nhiệm nơi công cộng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20</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rPr>
          <w:trHeight w:val="948"/>
        </w:trPr>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SH dưới cờ </w:t>
            </w:r>
          </w:p>
        </w:tc>
        <w:tc>
          <w:tcPr>
            <w:tcW w:w="1304" w:type="pc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Tọa đàm về thanh niên và trách nhiệm vưới cộng đồng</w:t>
            </w:r>
          </w:p>
        </w:tc>
        <w:tc>
          <w:tcPr>
            <w:tcW w:w="682" w:type="pc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before="0"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p>
        </w:tc>
        <w:tc>
          <w:tcPr>
            <w:tcW w:w="946" w:type="pct"/>
            <w:tcBorders>
              <w:top w:val="outset" w:sz="6" w:space="0" w:color="auto"/>
              <w:left w:val="outset" w:sz="6" w:space="0" w:color="auto"/>
              <w:right w:val="outset" w:sz="6" w:space="0" w:color="auto"/>
            </w:tcBorders>
            <w:shd w:val="clear" w:color="auto" w:fill="FFFFFF"/>
          </w:tcPr>
          <w:p w:rsidR="006B1FBE" w:rsidRPr="006B1FBE" w:rsidRDefault="006B1FBE" w:rsidP="006B2BC3">
            <w:pPr>
              <w:spacing w:before="0" w:after="0"/>
              <w:jc w:val="center"/>
              <w:rPr>
                <w:rFonts w:eastAsia="Times New Roman"/>
                <w:sz w:val="24"/>
                <w:szCs w:val="24"/>
              </w:rPr>
            </w:pPr>
            <w:r w:rsidRPr="006B1FBE">
              <w:rPr>
                <w:rFonts w:eastAsia="Times New Roman"/>
                <w:sz w:val="24"/>
                <w:szCs w:val="24"/>
              </w:rPr>
              <w:t>Loa máy</w:t>
            </w:r>
          </w:p>
        </w:tc>
        <w:tc>
          <w:tcPr>
            <w:tcW w:w="716" w:type="pct"/>
            <w:gridSpan w:val="2"/>
            <w:tcBorders>
              <w:top w:val="outset" w:sz="6" w:space="0" w:color="auto"/>
              <w:left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Bên ngoài nhà trường</w:t>
            </w:r>
          </w:p>
        </w:tc>
      </w:tr>
      <w:tr w:rsidR="006B1FBE" w:rsidRPr="006B1FBE" w:rsidTr="006B1FBE">
        <w:tc>
          <w:tcPr>
            <w:tcW w:w="3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
                <w:sz w:val="24"/>
                <w:szCs w:val="24"/>
              </w:rPr>
            </w:pPr>
            <w:r w:rsidRPr="006B1FBE">
              <w:rPr>
                <w:rFonts w:eastAsia="Times New Roman"/>
                <w:b/>
                <w:sz w:val="24"/>
                <w:szCs w:val="24"/>
              </w:rPr>
              <w:t>CHỦ ĐỀ 6</w:t>
            </w:r>
          </w:p>
        </w:tc>
        <w:tc>
          <w:tcPr>
            <w:tcW w:w="4684" w:type="pct"/>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b/>
                <w:color w:val="FF0000"/>
                <w:sz w:val="24"/>
                <w:szCs w:val="24"/>
              </w:rPr>
            </w:pPr>
            <w:r w:rsidRPr="006B1FBE">
              <w:rPr>
                <w:rFonts w:eastAsia="Times New Roman"/>
                <w:b/>
                <w:color w:val="FF0000"/>
                <w:sz w:val="24"/>
                <w:szCs w:val="24"/>
              </w:rPr>
              <w:t>BẢO VỆ MÔI TRƯỜNG, TÀI NGUYÊN VÀ CẢNH QUAN THIÊN NHIÊN</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21</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Nghiên cứu, khảo sát thực trạng môi trường tựu nhiên và tác động của sản xuất kinh doanh đến môi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21</w:t>
            </w:r>
          </w:p>
        </w:tc>
        <w:tc>
          <w:tcPr>
            <w:tcW w:w="1028"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Truyền thông về chủ đề bảo vệ môi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22</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Báo cáo kết quả khảo sát và đề xuất kiến nghị về bảo vệ môi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22</w:t>
            </w:r>
          </w:p>
        </w:tc>
        <w:tc>
          <w:tcPr>
            <w:tcW w:w="1028"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Trình diễn thời trang từ vật liệu tái chế</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23</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Tuyên truyền về các biện pháp bảo vệ môi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23</w:t>
            </w:r>
          </w:p>
        </w:tc>
        <w:tc>
          <w:tcPr>
            <w:tcW w:w="1028"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lastRenderedPageBreak/>
              <w:t>- Video, hình ảnh minh họa</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Triển lãm tranh ảnh về cảnh quan thiên nhiên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24</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Tìm hiểu ý nghĩa của cảnh quan thiên nhiên với cảm xúc con người. Quảng bá hình ảnh cảnh quan thiên nhiên.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24</w:t>
            </w:r>
          </w:p>
        </w:tc>
        <w:tc>
          <w:tcPr>
            <w:tcW w:w="1028"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Tham gia trao đổi về trách nhiệm bảo vệ môi trường tự nhiên và cảnh quan thiên nhiên.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
                <w:sz w:val="24"/>
                <w:szCs w:val="24"/>
              </w:rPr>
            </w:pPr>
            <w:r w:rsidRPr="006B1FBE">
              <w:rPr>
                <w:rFonts w:eastAsia="Times New Roman"/>
                <w:b/>
                <w:sz w:val="24"/>
                <w:szCs w:val="24"/>
              </w:rPr>
              <w:t>CHỦ ĐỀ 7</w:t>
            </w:r>
          </w:p>
        </w:tc>
        <w:tc>
          <w:tcPr>
            <w:tcW w:w="4684" w:type="pct"/>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b/>
                <w:color w:val="FF0000"/>
                <w:sz w:val="24"/>
                <w:szCs w:val="24"/>
              </w:rPr>
            </w:pPr>
            <w:r w:rsidRPr="006B1FBE">
              <w:rPr>
                <w:rFonts w:eastAsia="Times New Roman"/>
                <w:b/>
                <w:color w:val="FF0000"/>
                <w:sz w:val="24"/>
                <w:szCs w:val="24"/>
              </w:rPr>
              <w:t>THẾ GIỚI NGHỀ NGHIỆP</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25</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Phân loại các nhóm nghề cơ bản trong xã hội hiện nay</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25</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Tọa đàm về chọn nghề phù hợp</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26</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Tìm hiểu, chia sẻ và thực hành tìm kiếm thông tin về nhóm nghề quan tâm.</w:t>
            </w:r>
          </w:p>
          <w:p w:rsidR="006B1FBE" w:rsidRPr="006B1FBE" w:rsidRDefault="006B1FBE" w:rsidP="006B2BC3">
            <w:pPr>
              <w:spacing w:after="0"/>
              <w:jc w:val="both"/>
              <w:rPr>
                <w:rFonts w:eastAsia="Times New Roman"/>
                <w:sz w:val="24"/>
                <w:szCs w:val="24"/>
              </w:rPr>
            </w:pPr>
            <w:r w:rsidRPr="006B1FBE">
              <w:rPr>
                <w:rFonts w:eastAsia="Times New Roman"/>
                <w:sz w:val="24"/>
                <w:szCs w:val="24"/>
              </w:rPr>
              <w:t>Giải thích ý nghĩa của việc đảm bảo an toàn và sức khoẻ nghề nghiệp của người lao động</w:t>
            </w:r>
          </w:p>
        </w:tc>
        <w:tc>
          <w:tcPr>
            <w:tcW w:w="682" w:type="pct"/>
            <w:tcBorders>
              <w:top w:val="outset" w:sz="6" w:space="0" w:color="auto"/>
              <w:left w:val="single" w:sz="4"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26</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1" w:type="pct"/>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bCs/>
                <w:sz w:val="24"/>
                <w:szCs w:val="24"/>
              </w:rPr>
            </w:pPr>
            <w:r w:rsidRPr="006B1FBE">
              <w:rPr>
                <w:rFonts w:eastAsia="Times New Roman"/>
                <w:bCs/>
                <w:sz w:val="24"/>
                <w:szCs w:val="24"/>
              </w:rPr>
              <w:t>SH dưới cờ</w:t>
            </w:r>
          </w:p>
        </w:tc>
        <w:tc>
          <w:tcPr>
            <w:tcW w:w="1304" w:type="pct"/>
            <w:tcBorders>
              <w:top w:val="outset" w:sz="6" w:space="0" w:color="auto"/>
              <w:left w:val="single" w:sz="4" w:space="0" w:color="auto"/>
              <w:bottom w:val="single" w:sz="4" w:space="0" w:color="auto"/>
              <w:right w:val="single" w:sz="4" w:space="0" w:color="auto"/>
            </w:tcBorders>
            <w:shd w:val="clear" w:color="auto" w:fill="FFFFFF"/>
            <w:vAlign w:val="center"/>
          </w:tcPr>
          <w:p w:rsidR="006B1FBE" w:rsidRPr="006B1FBE" w:rsidRDefault="006B1FBE" w:rsidP="006B2BC3">
            <w:pPr>
              <w:spacing w:after="0"/>
              <w:jc w:val="both"/>
              <w:rPr>
                <w:rFonts w:eastAsia="Times New Roman"/>
                <w:bCs/>
                <w:sz w:val="24"/>
                <w:szCs w:val="24"/>
              </w:rPr>
            </w:pPr>
            <w:r w:rsidRPr="006B1FBE">
              <w:rPr>
                <w:rFonts w:eastAsia="Times New Roman"/>
                <w:bCs/>
                <w:sz w:val="24"/>
                <w:szCs w:val="24"/>
              </w:rPr>
              <w:t>Tham gia vào buổi triển lãm về chủ đề “An toàn cho người lao động”.</w:t>
            </w:r>
          </w:p>
        </w:tc>
        <w:tc>
          <w:tcPr>
            <w:tcW w:w="682" w:type="pct"/>
            <w:tcBorders>
              <w:top w:val="outset" w:sz="6" w:space="0" w:color="auto"/>
              <w:left w:val="single" w:sz="4" w:space="0" w:color="auto"/>
              <w:bottom w:val="single" w:sz="4"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Cs/>
                <w:sz w:val="24"/>
                <w:szCs w:val="24"/>
              </w:rPr>
            </w:pPr>
            <w:r w:rsidRPr="006B1FBE">
              <w:rPr>
                <w:rFonts w:eastAsia="Times New Roman"/>
                <w:bCs/>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máy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chào cờ</w:t>
            </w:r>
          </w:p>
        </w:tc>
      </w:tr>
      <w:tr w:rsidR="006B1FBE" w:rsidRPr="006B1FBE" w:rsidTr="006B1FBE">
        <w:trPr>
          <w:trHeight w:val="414"/>
        </w:trPr>
        <w:tc>
          <w:tcPr>
            <w:tcW w:w="316" w:type="pct"/>
            <w:gridSpan w:val="2"/>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27</w:t>
            </w:r>
          </w:p>
        </w:tc>
        <w:tc>
          <w:tcPr>
            <w:tcW w:w="451" w:type="pct"/>
            <w:vMerge w:val="restart"/>
            <w:tcBorders>
              <w:top w:val="outset" w:sz="6" w:space="0" w:color="auto"/>
              <w:left w:val="outset" w:sz="6"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single" w:sz="4"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Khám phá đặc trưng, yêu cầu của các nhóm nghề cơ bản.</w:t>
            </w:r>
          </w:p>
        </w:tc>
        <w:tc>
          <w:tcPr>
            <w:tcW w:w="682" w:type="pc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val="restart"/>
            <w:tcBorders>
              <w:top w:val="outset" w:sz="6" w:space="0" w:color="auto"/>
              <w:left w:val="single" w:sz="4"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27</w:t>
            </w:r>
          </w:p>
        </w:tc>
        <w:tc>
          <w:tcPr>
            <w:tcW w:w="946" w:type="pct"/>
            <w:vMerge w:val="restart"/>
            <w:tcBorders>
              <w:top w:val="outset" w:sz="6" w:space="0" w:color="auto"/>
              <w:left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vMerge w:val="restart"/>
            <w:tcBorders>
              <w:top w:val="outset" w:sz="6" w:space="0" w:color="auto"/>
              <w:left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rPr>
          <w:trHeight w:val="414"/>
        </w:trPr>
        <w:tc>
          <w:tcPr>
            <w:tcW w:w="316" w:type="pct"/>
            <w:gridSpan w:val="2"/>
            <w:vMerge/>
            <w:tcBorders>
              <w:left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center"/>
              <w:rPr>
                <w:rFonts w:eastAsia="Times New Roman"/>
                <w:sz w:val="24"/>
                <w:szCs w:val="24"/>
              </w:rPr>
            </w:pPr>
          </w:p>
        </w:tc>
        <w:tc>
          <w:tcPr>
            <w:tcW w:w="451" w:type="pct"/>
            <w:vMerge/>
            <w:tcBorders>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both"/>
              <w:rPr>
                <w:rFonts w:eastAsia="Times New Roman"/>
                <w:sz w:val="24"/>
                <w:szCs w:val="24"/>
              </w:rPr>
            </w:pPr>
          </w:p>
        </w:tc>
        <w:tc>
          <w:tcPr>
            <w:tcW w:w="1304" w:type="pct"/>
            <w:tcBorders>
              <w:top w:val="outset" w:sz="6" w:space="0" w:color="auto"/>
              <w:left w:val="single" w:sz="4" w:space="0" w:color="auto"/>
              <w:bottom w:val="outset" w:sz="6" w:space="0" w:color="auto"/>
              <w:right w:val="single" w:sz="4"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both"/>
              <w:rPr>
                <w:rFonts w:eastAsia="Times New Roman"/>
                <w:b/>
                <w:bCs/>
                <w:sz w:val="24"/>
                <w:szCs w:val="24"/>
              </w:rPr>
            </w:pPr>
            <w:r w:rsidRPr="006B1FBE">
              <w:rPr>
                <w:rFonts w:eastAsia="Times New Roman"/>
                <w:b/>
                <w:bCs/>
                <w:sz w:val="24"/>
                <w:szCs w:val="24"/>
              </w:rPr>
              <w:t>KIỂM TRA GIỮA HỌC KÌ II</w:t>
            </w:r>
          </w:p>
        </w:tc>
        <w:tc>
          <w:tcPr>
            <w:tcW w:w="682" w:type="pc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center"/>
              <w:rPr>
                <w:rFonts w:eastAsia="Times New Roman"/>
                <w:b/>
                <w:bCs/>
                <w:sz w:val="24"/>
                <w:szCs w:val="24"/>
              </w:rPr>
            </w:pPr>
            <w:r w:rsidRPr="006B1FBE">
              <w:rPr>
                <w:rFonts w:eastAsia="Times New Roman"/>
                <w:b/>
                <w:bCs/>
                <w:sz w:val="24"/>
                <w:szCs w:val="24"/>
              </w:rPr>
              <w:t>1</w:t>
            </w:r>
          </w:p>
        </w:tc>
        <w:tc>
          <w:tcPr>
            <w:tcW w:w="585" w:type="pct"/>
            <w:gridSpan w:val="2"/>
            <w:vMerge/>
            <w:tcBorders>
              <w:left w:val="single" w:sz="4"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vMerge/>
            <w:tcBorders>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p>
        </w:tc>
        <w:tc>
          <w:tcPr>
            <w:tcW w:w="716" w:type="pct"/>
            <w:gridSpan w:val="2"/>
            <w:vMerge/>
            <w:tcBorders>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p>
        </w:tc>
      </w:tr>
      <w:tr w:rsidR="006B1FBE" w:rsidRPr="006B1FBE" w:rsidTr="006B1FBE">
        <w:tc>
          <w:tcPr>
            <w:tcW w:w="316" w:type="pct"/>
            <w:gridSpan w:val="2"/>
            <w:vMerge/>
            <w:tcBorders>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Trao đổi thông tin về xu hướng phát triển nghề trong xã hội và thị trường lao động hiện nay</w:t>
            </w:r>
          </w:p>
        </w:tc>
        <w:tc>
          <w:tcPr>
            <w:tcW w:w="682" w:type="pct"/>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28</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Hoạt động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Sưu tầm tài liệu về xu hướng phát triển nghề trong xã hội và thị trường lao động. </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28</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Lớp học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single" w:sz="4" w:space="0" w:color="auto"/>
              <w:left w:val="outset" w:sz="6" w:space="0" w:color="auto"/>
              <w:bottom w:val="single" w:sz="4"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dưới cờ</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2BC3">
            <w:pPr>
              <w:spacing w:after="0"/>
              <w:jc w:val="both"/>
              <w:rPr>
                <w:rFonts w:eastAsia="Times New Roman"/>
                <w:sz w:val="24"/>
                <w:szCs w:val="24"/>
              </w:rPr>
            </w:pPr>
            <w:r w:rsidRPr="006B1FBE">
              <w:rPr>
                <w:rFonts w:eastAsia="Times New Roman"/>
                <w:sz w:val="24"/>
                <w:szCs w:val="24"/>
              </w:rPr>
              <w:t>Giao lưu với người lao động thành công trong nghề nghiệp ở địa phương.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máy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chào cờ</w:t>
            </w:r>
          </w:p>
        </w:tc>
      </w:tr>
      <w:tr w:rsidR="006B1FBE" w:rsidRPr="006B1FBE" w:rsidTr="006B1FBE">
        <w:tc>
          <w:tcPr>
            <w:tcW w:w="3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
                <w:sz w:val="24"/>
                <w:szCs w:val="24"/>
              </w:rPr>
            </w:pPr>
            <w:r w:rsidRPr="006B1FBE">
              <w:rPr>
                <w:rFonts w:eastAsia="Times New Roman"/>
                <w:b/>
                <w:sz w:val="24"/>
                <w:szCs w:val="24"/>
              </w:rPr>
              <w:t>CHỦ ĐỀ 8</w:t>
            </w:r>
          </w:p>
        </w:tc>
        <w:tc>
          <w:tcPr>
            <w:tcW w:w="4684" w:type="pct"/>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b/>
                <w:color w:val="FF0000"/>
                <w:sz w:val="24"/>
                <w:szCs w:val="24"/>
              </w:rPr>
            </w:pPr>
            <w:r w:rsidRPr="006B1FBE">
              <w:rPr>
                <w:rFonts w:eastAsia="Times New Roman"/>
                <w:b/>
                <w:color w:val="FF0000"/>
                <w:sz w:val="24"/>
                <w:szCs w:val="24"/>
              </w:rPr>
              <w:t>LỰA CHỌN NGHỀ NGHIỆP TƯƠNG LAI</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29</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Xác định được những trường đào tạo nghề liên quan đến việc học tập hướng nghiệp của bản thân.</w:t>
            </w:r>
          </w:p>
        </w:tc>
        <w:tc>
          <w:tcPr>
            <w:tcW w:w="682" w:type="pc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before="0"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single" w:sz="4"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29</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Buôn Tơng Ju, xã Eakao- Thành phố Buôn Ma Thuột, Đăk Lăk</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Giao lưu vưới khách mời về chủ đề nghề nghiệp</w:t>
            </w:r>
          </w:p>
        </w:tc>
        <w:tc>
          <w:tcPr>
            <w:tcW w:w="682" w:type="pct"/>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single" w:sz="4"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30</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Trình bày các thông tin cơ bản về các trường trung cấp, cao đẳng, đại học liên quan đến nhóm nghề, nghề mà bản thân định lựa chọn.</w:t>
            </w:r>
          </w:p>
        </w:tc>
        <w:tc>
          <w:tcPr>
            <w:tcW w:w="682" w:type="pct"/>
            <w:tcBorders>
              <w:top w:val="single" w:sz="4"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30</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Trình bày một số thông tin cơ bản về hệ thống trường đào tạo liên quan đến </w:t>
            </w:r>
            <w:r w:rsidRPr="006B1FBE">
              <w:rPr>
                <w:rFonts w:eastAsia="Times New Roman"/>
                <w:sz w:val="24"/>
                <w:szCs w:val="24"/>
              </w:rPr>
              <w:lastRenderedPageBreak/>
              <w:t>nghề định lựa chọn.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31</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 Đánh giá sự phù hợp của bản thân với nhóm nghề lựa chọn.</w:t>
            </w:r>
          </w:p>
          <w:p w:rsidR="006B1FBE" w:rsidRPr="006B1FBE" w:rsidRDefault="006B1FBE" w:rsidP="006B2BC3">
            <w:pPr>
              <w:spacing w:after="0"/>
              <w:jc w:val="both"/>
              <w:rPr>
                <w:rFonts w:eastAsia="Times New Roman"/>
                <w:sz w:val="24"/>
                <w:szCs w:val="24"/>
              </w:rPr>
            </w:pPr>
            <w:r w:rsidRPr="006B1FBE">
              <w:rPr>
                <w:rFonts w:eastAsia="Times New Roman"/>
                <w:sz w:val="24"/>
                <w:szCs w:val="24"/>
              </w:rPr>
              <w:t>- Đánh giá điểm mạnh, điểm yếu của bản thân đối với từng nhóm nghề và chỉ ra được phẩm chất và năng lực của bản thân phù hợp hoặc không phù hợp với nhóm nghề, nghề lựa chọn.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31</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Tham vấn ý kiến của thầy cô về dự kiến nghề lựa chọn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32</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Chủ động lựa chọn nghề nghiệp tương lai.</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32</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Hướng dẫn chọn nghề, chọn trường</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b/>
                <w:sz w:val="24"/>
                <w:szCs w:val="24"/>
              </w:rPr>
            </w:pPr>
            <w:r w:rsidRPr="006B1FBE">
              <w:rPr>
                <w:rFonts w:eastAsia="Times New Roman"/>
                <w:b/>
                <w:sz w:val="24"/>
                <w:szCs w:val="24"/>
              </w:rPr>
              <w:t>CHỦ ĐỀ 9</w:t>
            </w:r>
          </w:p>
        </w:tc>
        <w:tc>
          <w:tcPr>
            <w:tcW w:w="4684" w:type="pct"/>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6B1FBE" w:rsidRPr="006B1FBE" w:rsidRDefault="006B1FBE" w:rsidP="006B1FBE">
            <w:pPr>
              <w:spacing w:after="0"/>
              <w:jc w:val="center"/>
              <w:rPr>
                <w:rFonts w:eastAsia="Times New Roman"/>
                <w:b/>
                <w:color w:val="FF0000"/>
                <w:sz w:val="24"/>
                <w:szCs w:val="24"/>
              </w:rPr>
            </w:pPr>
            <w:r w:rsidRPr="006B1FBE">
              <w:rPr>
                <w:rFonts w:eastAsia="Times New Roman"/>
                <w:b/>
                <w:color w:val="FF0000"/>
                <w:sz w:val="24"/>
                <w:szCs w:val="24"/>
              </w:rPr>
              <w:t>RÈN LUYỆN THEO ĐỊNH HƯỚNG NGHỀ NGHIỆP</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33</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Nhận diện hứng thú, sở trường của bản thân liên quan đến định hướng nghề nghiệp trong tương lai.</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33</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jc w:val="center"/>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dưới cờ</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Tọa đàm về thanh niên lập nghiệp, người lao động trong thười đại mới.</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chào cờ</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34</w:t>
            </w:r>
          </w:p>
        </w:tc>
        <w:tc>
          <w:tcPr>
            <w:tcW w:w="451" w:type="pct"/>
            <w:tcBorders>
              <w:top w:val="outset" w:sz="6" w:space="0" w:color="auto"/>
              <w:left w:val="outset" w:sz="6"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bCs/>
                <w:sz w:val="24"/>
                <w:szCs w:val="24"/>
              </w:rPr>
            </w:pPr>
            <w:r w:rsidRPr="006B1FBE">
              <w:rPr>
                <w:rFonts w:eastAsia="Times New Roman"/>
                <w:bCs/>
                <w:sz w:val="24"/>
                <w:szCs w:val="24"/>
              </w:rPr>
              <w:t>HĐGD  theo CĐ</w:t>
            </w:r>
          </w:p>
        </w:tc>
        <w:tc>
          <w:tcPr>
            <w:tcW w:w="1304" w:type="pct"/>
            <w:tcBorders>
              <w:top w:val="outset" w:sz="6"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rPr>
                <w:rFonts w:eastAsia="Times New Roman"/>
                <w:sz w:val="24"/>
                <w:szCs w:val="24"/>
              </w:rPr>
            </w:pPr>
            <w:r w:rsidRPr="006B1FBE">
              <w:rPr>
                <w:rFonts w:eastAsia="Times New Roman"/>
                <w:b/>
                <w:sz w:val="24"/>
                <w:szCs w:val="24"/>
              </w:rPr>
              <w:t>KIỂM TRA CUỐI KÌ II</w:t>
            </w:r>
          </w:p>
        </w:tc>
        <w:tc>
          <w:tcPr>
            <w:tcW w:w="682" w:type="pct"/>
            <w:tcBorders>
              <w:top w:val="outset" w:sz="6" w:space="0" w:color="auto"/>
              <w:left w:val="single" w:sz="4" w:space="0" w:color="auto"/>
              <w:bottom w:val="single" w:sz="4" w:space="0" w:color="auto"/>
              <w:right w:val="outset" w:sz="6" w:space="0" w:color="auto"/>
            </w:tcBorders>
            <w:shd w:val="clear" w:color="auto" w:fill="FFFFFF"/>
            <w:vAlign w:val="center"/>
          </w:tcPr>
          <w:p w:rsidR="006B1FBE" w:rsidRPr="006B1FBE" w:rsidRDefault="006B1FBE" w:rsidP="006B2BC3">
            <w:pPr>
              <w:spacing w:after="0"/>
              <w:rPr>
                <w:rFonts w:eastAsia="Times New Roman"/>
                <w:sz w:val="24"/>
                <w:szCs w:val="24"/>
              </w:rPr>
            </w:pPr>
            <w:r w:rsidRPr="006B1FBE">
              <w:rPr>
                <w:rFonts w:eastAsia="Times New Roman"/>
                <w:sz w:val="24"/>
                <w:szCs w:val="24"/>
              </w:rPr>
              <w:t xml:space="preserve">                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34</w:t>
            </w:r>
          </w:p>
        </w:tc>
        <w:tc>
          <w:tcPr>
            <w:tcW w:w="1662" w:type="pct"/>
            <w:gridSpan w:val="3"/>
            <w:tcBorders>
              <w:top w:val="outset" w:sz="6" w:space="0" w:color="auto"/>
              <w:left w:val="outset" w:sz="6" w:space="0" w:color="auto"/>
              <w:bottom w:val="single" w:sz="4"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Thực hiện dự án</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SH dưới cờ</w:t>
            </w:r>
          </w:p>
        </w:tc>
        <w:tc>
          <w:tcPr>
            <w:tcW w:w="1304" w:type="pct"/>
            <w:tcBorders>
              <w:top w:val="outset" w:sz="6" w:space="0" w:color="auto"/>
              <w:left w:val="outset" w:sz="6"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both"/>
              <w:rPr>
                <w:rFonts w:eastAsia="Times New Roman"/>
                <w:sz w:val="24"/>
                <w:szCs w:val="24"/>
              </w:rPr>
            </w:pPr>
            <w:r w:rsidRPr="006B1FBE">
              <w:rPr>
                <w:rFonts w:eastAsia="Times New Roman"/>
                <w:sz w:val="24"/>
                <w:szCs w:val="24"/>
              </w:rPr>
              <w:t xml:space="preserve">Đề xuất được giải pháp học tập, rèn </w:t>
            </w:r>
            <w:r w:rsidRPr="006B1FBE">
              <w:rPr>
                <w:rFonts w:eastAsia="Times New Roman"/>
                <w:sz w:val="24"/>
                <w:szCs w:val="24"/>
              </w:rPr>
              <w:lastRenderedPageBreak/>
              <w:t>luyện theo định hướng nghề nghiệp.</w:t>
            </w:r>
          </w:p>
        </w:tc>
        <w:tc>
          <w:tcPr>
            <w:tcW w:w="682" w:type="pct"/>
            <w:tcBorders>
              <w:left w:val="single" w:sz="4" w:space="0" w:color="auto"/>
              <w:bottom w:val="outset" w:sz="6" w:space="0" w:color="auto"/>
              <w:right w:val="outset" w:sz="6" w:space="0" w:color="auto"/>
            </w:tcBorders>
            <w:shd w:val="clear" w:color="auto" w:fill="FFFFFF"/>
            <w:vAlign w:val="center"/>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rPr>
                <w:rFonts w:eastAsia="Times New Roman"/>
                <w:sz w:val="24"/>
                <w:szCs w:val="24"/>
              </w:rPr>
            </w:pPr>
            <w:r w:rsidRPr="006B1FBE">
              <w:rPr>
                <w:rFonts w:eastAsia="Times New Roman"/>
                <w:sz w:val="24"/>
                <w:szCs w:val="24"/>
              </w:rPr>
              <w:t>Loa máy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chào cờ</w:t>
            </w:r>
          </w:p>
        </w:tc>
      </w:tr>
      <w:tr w:rsidR="006B1FBE" w:rsidRPr="006B1FBE" w:rsidTr="006B1FBE">
        <w:tc>
          <w:tcPr>
            <w:tcW w:w="316" w:type="pct"/>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lastRenderedPageBreak/>
              <w:t>35</w:t>
            </w: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HĐGD theo CĐ</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Đánh giá khó khăn, thuận lợi trong việc xây dựng và thực hiện kế hoạch rèn luyện rèn luyện theo nhóm nghề lựa chọn.</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2</w:t>
            </w:r>
          </w:p>
        </w:tc>
        <w:tc>
          <w:tcPr>
            <w:tcW w:w="585" w:type="pct"/>
            <w:gridSpan w:val="2"/>
            <w:vMerge w:val="restart"/>
            <w:tcBorders>
              <w:top w:val="outset" w:sz="6" w:space="0" w:color="auto"/>
              <w:left w:val="outset" w:sz="6" w:space="0" w:color="auto"/>
              <w:right w:val="outset" w:sz="6" w:space="0" w:color="auto"/>
            </w:tcBorders>
            <w:shd w:val="clear" w:color="auto" w:fill="FFFFFF"/>
            <w:vAlign w:val="center"/>
          </w:tcPr>
          <w:p w:rsidR="006B1FBE" w:rsidRPr="006B1FBE" w:rsidRDefault="006B1FBE" w:rsidP="006B1FBE">
            <w:pPr>
              <w:spacing w:before="0" w:after="0"/>
              <w:jc w:val="center"/>
              <w:rPr>
                <w:rFonts w:eastAsia="Times New Roman"/>
                <w:sz w:val="24"/>
                <w:szCs w:val="24"/>
              </w:rPr>
            </w:pPr>
            <w:r w:rsidRPr="006B1FBE">
              <w:rPr>
                <w:rFonts w:eastAsia="Times New Roman"/>
                <w:sz w:val="24"/>
                <w:szCs w:val="24"/>
              </w:rPr>
              <w:t>Tuần 35</w:t>
            </w: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both"/>
              <w:rPr>
                <w:rFonts w:eastAsia="Times New Roman"/>
                <w:sz w:val="24"/>
                <w:szCs w:val="24"/>
              </w:rPr>
            </w:pPr>
            <w:r w:rsidRPr="006B1FBE">
              <w:rPr>
                <w:rFonts w:eastAsia="Times New Roman"/>
                <w:sz w:val="24"/>
                <w:szCs w:val="24"/>
              </w:rPr>
              <w:t>- SGK, KHBD</w:t>
            </w:r>
          </w:p>
          <w:p w:rsidR="006B1FBE" w:rsidRPr="006B1FBE" w:rsidRDefault="006B1FBE" w:rsidP="006B2BC3">
            <w:pPr>
              <w:spacing w:after="0"/>
              <w:jc w:val="both"/>
              <w:rPr>
                <w:rFonts w:eastAsia="Times New Roman"/>
                <w:sz w:val="24"/>
                <w:szCs w:val="24"/>
              </w:rPr>
            </w:pPr>
            <w:r w:rsidRPr="006B1FBE">
              <w:rPr>
                <w:rFonts w:eastAsia="Times New Roman"/>
                <w:sz w:val="24"/>
                <w:szCs w:val="24"/>
              </w:rPr>
              <w:t>- Máy tính, Tivi, máy chiếu</w:t>
            </w:r>
          </w:p>
          <w:p w:rsidR="006B1FBE" w:rsidRPr="006B1FBE" w:rsidRDefault="006B1FBE" w:rsidP="006B2BC3">
            <w:pPr>
              <w:spacing w:after="0"/>
              <w:rPr>
                <w:rFonts w:eastAsia="Times New Roman"/>
                <w:sz w:val="24"/>
                <w:szCs w:val="24"/>
              </w:rPr>
            </w:pPr>
            <w:r w:rsidRPr="006B1FBE">
              <w:rPr>
                <w:rFonts w:eastAsia="Times New Roman"/>
                <w:sz w:val="24"/>
                <w:szCs w:val="24"/>
              </w:rPr>
              <w:t>- Video, hình ảnh minh họa</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Sân trường</w:t>
            </w:r>
          </w:p>
        </w:tc>
      </w:tr>
      <w:tr w:rsidR="006B1FBE" w:rsidRPr="006B1FBE" w:rsidTr="006B1FBE">
        <w:tc>
          <w:tcPr>
            <w:tcW w:w="316"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1FBE" w:rsidRPr="006B1FBE" w:rsidRDefault="006B1FBE" w:rsidP="006B2BC3">
            <w:pPr>
              <w:spacing w:after="0"/>
              <w:rPr>
                <w:rFonts w:eastAsia="Times New Roman"/>
                <w:sz w:val="24"/>
                <w:szCs w:val="24"/>
              </w:rPr>
            </w:pPr>
          </w:p>
        </w:tc>
        <w:tc>
          <w:tcPr>
            <w:tcW w:w="451"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SH dưới cờ</w:t>
            </w:r>
          </w:p>
        </w:tc>
        <w:tc>
          <w:tcPr>
            <w:tcW w:w="1304"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both"/>
              <w:rPr>
                <w:rFonts w:eastAsia="Times New Roman"/>
                <w:sz w:val="24"/>
                <w:szCs w:val="24"/>
              </w:rPr>
            </w:pPr>
            <w:r w:rsidRPr="006B1FBE">
              <w:rPr>
                <w:rFonts w:eastAsia="Times New Roman"/>
                <w:sz w:val="24"/>
                <w:szCs w:val="24"/>
              </w:rPr>
              <w:t>Xây dựng kế hoạch phát triển sở trường liên quan đến định hướng nghề nghiệp trong tương lai</w:t>
            </w:r>
          </w:p>
        </w:tc>
        <w:tc>
          <w:tcPr>
            <w:tcW w:w="682"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B1FBE" w:rsidRPr="006B1FBE" w:rsidRDefault="006B1FBE" w:rsidP="006B2BC3">
            <w:pPr>
              <w:spacing w:after="0"/>
              <w:jc w:val="center"/>
              <w:rPr>
                <w:rFonts w:eastAsia="Times New Roman"/>
                <w:sz w:val="24"/>
                <w:szCs w:val="24"/>
              </w:rPr>
            </w:pPr>
            <w:r w:rsidRPr="006B1FBE">
              <w:rPr>
                <w:rFonts w:eastAsia="Times New Roman"/>
                <w:sz w:val="24"/>
                <w:szCs w:val="24"/>
              </w:rPr>
              <w:t>1</w:t>
            </w:r>
          </w:p>
        </w:tc>
        <w:tc>
          <w:tcPr>
            <w:tcW w:w="585" w:type="pct"/>
            <w:gridSpan w:val="2"/>
            <w:vMerge/>
            <w:tcBorders>
              <w:left w:val="outset" w:sz="6" w:space="0" w:color="auto"/>
              <w:bottom w:val="outset" w:sz="6" w:space="0" w:color="auto"/>
              <w:right w:val="outset" w:sz="6" w:space="0" w:color="auto"/>
            </w:tcBorders>
            <w:shd w:val="clear" w:color="auto" w:fill="FFFFFF"/>
            <w:vAlign w:val="center"/>
          </w:tcPr>
          <w:p w:rsidR="006B1FBE" w:rsidRPr="006B1FBE" w:rsidRDefault="006B1FBE" w:rsidP="006B1FBE">
            <w:pPr>
              <w:spacing w:after="0"/>
              <w:jc w:val="center"/>
              <w:rPr>
                <w:rFonts w:eastAsia="Times New Roman"/>
                <w:sz w:val="24"/>
                <w:szCs w:val="24"/>
              </w:rPr>
            </w:pPr>
          </w:p>
        </w:tc>
        <w:tc>
          <w:tcPr>
            <w:tcW w:w="946" w:type="pct"/>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Loa, máy</w:t>
            </w:r>
          </w:p>
        </w:tc>
        <w:tc>
          <w:tcPr>
            <w:tcW w:w="716" w:type="pct"/>
            <w:gridSpan w:val="2"/>
            <w:tcBorders>
              <w:top w:val="outset" w:sz="6" w:space="0" w:color="auto"/>
              <w:left w:val="outset" w:sz="6" w:space="0" w:color="auto"/>
              <w:bottom w:val="outset" w:sz="6" w:space="0" w:color="auto"/>
              <w:right w:val="outset" w:sz="6" w:space="0" w:color="auto"/>
            </w:tcBorders>
            <w:shd w:val="clear" w:color="auto" w:fill="FFFFFF"/>
          </w:tcPr>
          <w:p w:rsidR="006B1FBE" w:rsidRPr="006B1FBE" w:rsidRDefault="006B1FBE" w:rsidP="006B2BC3">
            <w:pPr>
              <w:spacing w:after="0"/>
              <w:jc w:val="center"/>
              <w:rPr>
                <w:rFonts w:eastAsia="Times New Roman"/>
                <w:sz w:val="24"/>
                <w:szCs w:val="24"/>
              </w:rPr>
            </w:pPr>
            <w:r w:rsidRPr="006B1FBE">
              <w:rPr>
                <w:rFonts w:eastAsia="Times New Roman"/>
                <w:sz w:val="24"/>
                <w:szCs w:val="24"/>
              </w:rPr>
              <w:t>Lớp học</w:t>
            </w:r>
          </w:p>
        </w:tc>
      </w:tr>
    </w:tbl>
    <w:p w:rsidR="00D67056" w:rsidRPr="005D1CDC" w:rsidRDefault="00D67056" w:rsidP="005D1CDC">
      <w:pPr>
        <w:jc w:val="both"/>
        <w:rPr>
          <w:color w:val="000000" w:themeColor="text1"/>
        </w:rPr>
      </w:pPr>
    </w:p>
    <w:p w:rsidR="00D277EC" w:rsidRPr="00961DA5" w:rsidRDefault="00D277EC" w:rsidP="006B5A0E">
      <w:pPr>
        <w:ind w:left="567"/>
        <w:jc w:val="both"/>
        <w:rPr>
          <w:color w:val="000000" w:themeColor="text1"/>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1"/>
        <w:gridCol w:w="4737"/>
        <w:gridCol w:w="4657"/>
      </w:tblGrid>
      <w:tr w:rsidR="00961DA5" w:rsidRPr="00961DA5" w:rsidTr="00430793">
        <w:tc>
          <w:tcPr>
            <w:tcW w:w="4601" w:type="dxa"/>
          </w:tcPr>
          <w:p w:rsidR="00481B19" w:rsidRPr="00961DA5" w:rsidRDefault="00481B19" w:rsidP="009B5AF8">
            <w:pPr>
              <w:jc w:val="center"/>
              <w:rPr>
                <w:i/>
                <w:iCs/>
                <w:color w:val="000000" w:themeColor="text1"/>
                <w:lang w:val="vi-VN"/>
              </w:rPr>
            </w:pPr>
            <w:bookmarkStart w:id="0" w:name="_GoBack"/>
            <w:bookmarkEnd w:id="0"/>
          </w:p>
        </w:tc>
        <w:tc>
          <w:tcPr>
            <w:tcW w:w="4737" w:type="dxa"/>
          </w:tcPr>
          <w:p w:rsidR="00481B19" w:rsidRPr="00961DA5" w:rsidRDefault="00481B19" w:rsidP="006C0D6D">
            <w:pPr>
              <w:jc w:val="center"/>
              <w:rPr>
                <w:b/>
                <w:bCs/>
                <w:color w:val="000000" w:themeColor="text1"/>
                <w:lang w:val="vi-VN"/>
              </w:rPr>
            </w:pPr>
          </w:p>
        </w:tc>
        <w:tc>
          <w:tcPr>
            <w:tcW w:w="4657" w:type="dxa"/>
          </w:tcPr>
          <w:p w:rsidR="009B5AF8" w:rsidRPr="00961DA5" w:rsidRDefault="00CE372B" w:rsidP="006C0D6D">
            <w:pPr>
              <w:jc w:val="center"/>
              <w:rPr>
                <w:b/>
                <w:bCs/>
                <w:i/>
                <w:color w:val="000000" w:themeColor="text1"/>
                <w:lang w:val="vi-VN"/>
              </w:rPr>
            </w:pPr>
            <w:r>
              <w:rPr>
                <w:i/>
                <w:color w:val="000000" w:themeColor="text1"/>
              </w:rPr>
              <w:t>Lăk,</w:t>
            </w:r>
            <w:r w:rsidR="009B5AF8" w:rsidRPr="00961DA5">
              <w:rPr>
                <w:i/>
                <w:color w:val="000000" w:themeColor="text1"/>
              </w:rPr>
              <w:t xml:space="preserve"> ngày</w:t>
            </w:r>
            <w:r w:rsidR="00CC4731">
              <w:rPr>
                <w:i/>
                <w:color w:val="000000" w:themeColor="text1"/>
              </w:rPr>
              <w:t xml:space="preserve"> 31</w:t>
            </w:r>
            <w:r w:rsidR="009B5AF8" w:rsidRPr="00961DA5">
              <w:rPr>
                <w:i/>
                <w:color w:val="000000" w:themeColor="text1"/>
              </w:rPr>
              <w:t xml:space="preserve"> tháng</w:t>
            </w:r>
            <w:r w:rsidR="00CC4731">
              <w:rPr>
                <w:i/>
                <w:color w:val="000000" w:themeColor="text1"/>
              </w:rPr>
              <w:t xml:space="preserve"> 08</w:t>
            </w:r>
            <w:r w:rsidR="009B5AF8" w:rsidRPr="00961DA5">
              <w:rPr>
                <w:i/>
                <w:color w:val="000000" w:themeColor="text1"/>
              </w:rPr>
              <w:t xml:space="preserve"> năm</w:t>
            </w:r>
            <w:r>
              <w:rPr>
                <w:i/>
                <w:color w:val="000000" w:themeColor="text1"/>
              </w:rPr>
              <w:t xml:space="preserve"> 202</w:t>
            </w:r>
            <w:r w:rsidR="00CC4731">
              <w:rPr>
                <w:i/>
                <w:color w:val="000000" w:themeColor="text1"/>
              </w:rPr>
              <w:t>3</w:t>
            </w:r>
          </w:p>
          <w:p w:rsidR="00481B19" w:rsidRPr="005D1CDC" w:rsidRDefault="005D1CDC" w:rsidP="006C0D6D">
            <w:pPr>
              <w:jc w:val="center"/>
              <w:rPr>
                <w:b/>
                <w:bCs/>
                <w:color w:val="000000" w:themeColor="text1"/>
              </w:rPr>
            </w:pPr>
            <w:r>
              <w:rPr>
                <w:b/>
                <w:bCs/>
                <w:color w:val="000000" w:themeColor="text1"/>
              </w:rPr>
              <w:t>PHÓ HIỆU TRƯỞNG</w:t>
            </w:r>
          </w:p>
          <w:p w:rsidR="00852E10" w:rsidRPr="00961DA5" w:rsidRDefault="00852E10" w:rsidP="006C0D6D">
            <w:pPr>
              <w:jc w:val="center"/>
              <w:rPr>
                <w:b/>
                <w:bCs/>
                <w:color w:val="000000" w:themeColor="text1"/>
                <w:lang w:val="vi-VN"/>
              </w:rPr>
            </w:pPr>
            <w:r w:rsidRPr="00961DA5">
              <w:rPr>
                <w:i/>
                <w:iCs/>
                <w:color w:val="000000" w:themeColor="text1"/>
                <w:lang w:val="vi-VN"/>
              </w:rPr>
              <w:t>(Ký và ghi rõ họ tên)</w:t>
            </w:r>
          </w:p>
        </w:tc>
      </w:tr>
    </w:tbl>
    <w:p w:rsidR="006C0D6D" w:rsidRPr="00961DA5" w:rsidRDefault="006C0D6D" w:rsidP="006B5A0E">
      <w:pPr>
        <w:ind w:left="567"/>
        <w:jc w:val="both"/>
        <w:rPr>
          <w:color w:val="000000" w:themeColor="text1"/>
          <w:lang w:val="vi-VN"/>
        </w:rPr>
      </w:pPr>
    </w:p>
    <w:sectPr w:rsidR="006C0D6D" w:rsidRPr="00961DA5" w:rsidSect="001730FB">
      <w:pgSz w:w="16840" w:h="11901" w:orient="landscape"/>
      <w:pgMar w:top="1134" w:right="1134" w:bottom="993"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D1FEE"/>
    <w:rsid w:val="000358C3"/>
    <w:rsid w:val="000A4538"/>
    <w:rsid w:val="000D31A1"/>
    <w:rsid w:val="000D4207"/>
    <w:rsid w:val="001173FF"/>
    <w:rsid w:val="001454C0"/>
    <w:rsid w:val="001730FB"/>
    <w:rsid w:val="00193FEA"/>
    <w:rsid w:val="001A08B5"/>
    <w:rsid w:val="001B186B"/>
    <w:rsid w:val="001B662A"/>
    <w:rsid w:val="001D4246"/>
    <w:rsid w:val="001F0C29"/>
    <w:rsid w:val="002012E5"/>
    <w:rsid w:val="00207311"/>
    <w:rsid w:val="002255F9"/>
    <w:rsid w:val="002410CA"/>
    <w:rsid w:val="00246CA3"/>
    <w:rsid w:val="00255CEC"/>
    <w:rsid w:val="002B620C"/>
    <w:rsid w:val="002D12FC"/>
    <w:rsid w:val="002F2179"/>
    <w:rsid w:val="00326E8A"/>
    <w:rsid w:val="00331212"/>
    <w:rsid w:val="0036316C"/>
    <w:rsid w:val="003802AD"/>
    <w:rsid w:val="003838BC"/>
    <w:rsid w:val="003A2775"/>
    <w:rsid w:val="003E4D83"/>
    <w:rsid w:val="003E5003"/>
    <w:rsid w:val="004077F1"/>
    <w:rsid w:val="00420E60"/>
    <w:rsid w:val="00424351"/>
    <w:rsid w:val="00430793"/>
    <w:rsid w:val="00451531"/>
    <w:rsid w:val="0045241D"/>
    <w:rsid w:val="00481B19"/>
    <w:rsid w:val="004B0415"/>
    <w:rsid w:val="004B303E"/>
    <w:rsid w:val="004E67F9"/>
    <w:rsid w:val="00513B9F"/>
    <w:rsid w:val="00523BD5"/>
    <w:rsid w:val="005277F4"/>
    <w:rsid w:val="00586D1D"/>
    <w:rsid w:val="005B3CDA"/>
    <w:rsid w:val="005B7F1C"/>
    <w:rsid w:val="005C1D58"/>
    <w:rsid w:val="005D1CDC"/>
    <w:rsid w:val="00602BA1"/>
    <w:rsid w:val="00612BDB"/>
    <w:rsid w:val="00642C68"/>
    <w:rsid w:val="00646CF0"/>
    <w:rsid w:val="006577F6"/>
    <w:rsid w:val="00697A1B"/>
    <w:rsid w:val="006A511A"/>
    <w:rsid w:val="006A7902"/>
    <w:rsid w:val="006B1FBE"/>
    <w:rsid w:val="006B5A0E"/>
    <w:rsid w:val="006C0D6D"/>
    <w:rsid w:val="007135DE"/>
    <w:rsid w:val="0072448F"/>
    <w:rsid w:val="00724D5F"/>
    <w:rsid w:val="0075190F"/>
    <w:rsid w:val="00760631"/>
    <w:rsid w:val="007D67E7"/>
    <w:rsid w:val="007E601F"/>
    <w:rsid w:val="008206D3"/>
    <w:rsid w:val="00852E10"/>
    <w:rsid w:val="008542F0"/>
    <w:rsid w:val="008560AF"/>
    <w:rsid w:val="00866A13"/>
    <w:rsid w:val="00893613"/>
    <w:rsid w:val="008F1243"/>
    <w:rsid w:val="00961DA5"/>
    <w:rsid w:val="00976D2D"/>
    <w:rsid w:val="009B1AF5"/>
    <w:rsid w:val="009B5AF8"/>
    <w:rsid w:val="009C3F48"/>
    <w:rsid w:val="009F5A79"/>
    <w:rsid w:val="00A045AB"/>
    <w:rsid w:val="00A23B57"/>
    <w:rsid w:val="00B07ACA"/>
    <w:rsid w:val="00B42B32"/>
    <w:rsid w:val="00B60B77"/>
    <w:rsid w:val="00B61099"/>
    <w:rsid w:val="00BC2E1F"/>
    <w:rsid w:val="00BD2C3E"/>
    <w:rsid w:val="00C172DF"/>
    <w:rsid w:val="00C42867"/>
    <w:rsid w:val="00C71F8D"/>
    <w:rsid w:val="00C73AFD"/>
    <w:rsid w:val="00C91D96"/>
    <w:rsid w:val="00C921C7"/>
    <w:rsid w:val="00C94960"/>
    <w:rsid w:val="00CA19CD"/>
    <w:rsid w:val="00CC4731"/>
    <w:rsid w:val="00CE372B"/>
    <w:rsid w:val="00D0178F"/>
    <w:rsid w:val="00D17AEE"/>
    <w:rsid w:val="00D277EC"/>
    <w:rsid w:val="00D42F6D"/>
    <w:rsid w:val="00D44AE7"/>
    <w:rsid w:val="00D463A3"/>
    <w:rsid w:val="00D57624"/>
    <w:rsid w:val="00D67056"/>
    <w:rsid w:val="00D71696"/>
    <w:rsid w:val="00D90AD3"/>
    <w:rsid w:val="00D96C9D"/>
    <w:rsid w:val="00DA7060"/>
    <w:rsid w:val="00DD2054"/>
    <w:rsid w:val="00DE5DED"/>
    <w:rsid w:val="00DE6C77"/>
    <w:rsid w:val="00DF0522"/>
    <w:rsid w:val="00DF2645"/>
    <w:rsid w:val="00DF7A2C"/>
    <w:rsid w:val="00E56FBA"/>
    <w:rsid w:val="00EB647D"/>
    <w:rsid w:val="00ED1FEE"/>
    <w:rsid w:val="00EE30F5"/>
    <w:rsid w:val="00F04FC7"/>
    <w:rsid w:val="00F266A9"/>
    <w:rsid w:val="00F55351"/>
    <w:rsid w:val="00FB7959"/>
    <w:rsid w:val="00FC18CF"/>
    <w:rsid w:val="00FE1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A3"/>
  </w:style>
  <w:style w:type="paragraph" w:styleId="Heading2">
    <w:name w:val="heading 2"/>
    <w:basedOn w:val="Normal"/>
    <w:link w:val="Heading2Char"/>
    <w:uiPriority w:val="9"/>
    <w:qFormat/>
    <w:rsid w:val="006B1FBE"/>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E8A"/>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326E8A"/>
    <w:rPr>
      <w:rFonts w:ascii="Segoe UI" w:hAnsi="Segoe UI" w:cs="Segoe UI"/>
      <w:sz w:val="18"/>
    </w:rPr>
  </w:style>
  <w:style w:type="paragraph" w:styleId="ListParagraph">
    <w:name w:val="List Paragraph"/>
    <w:basedOn w:val="Normal"/>
    <w:uiPriority w:val="34"/>
    <w:qFormat/>
    <w:rsid w:val="00760631"/>
    <w:pPr>
      <w:spacing w:before="0" w:after="160" w:line="259" w:lineRule="auto"/>
      <w:ind w:left="720"/>
      <w:contextualSpacing/>
    </w:pPr>
    <w:rPr>
      <w:rFonts w:asciiTheme="minorHAnsi" w:hAnsiTheme="minorHAnsi" w:cstheme="minorBidi"/>
      <w:color w:val="auto"/>
      <w:sz w:val="22"/>
      <w:szCs w:val="22"/>
    </w:rPr>
  </w:style>
  <w:style w:type="character" w:customStyle="1" w:styleId="4-BangChar">
    <w:name w:val="4-Bang Char"/>
    <w:link w:val="4-Bang"/>
    <w:qFormat/>
    <w:locked/>
    <w:rsid w:val="00E56FBA"/>
    <w:rPr>
      <w:rFonts w:eastAsia="Calibri"/>
      <w:szCs w:val="26"/>
    </w:rPr>
  </w:style>
  <w:style w:type="paragraph" w:customStyle="1" w:styleId="4-Bang">
    <w:name w:val="4-Bang"/>
    <w:basedOn w:val="Normal"/>
    <w:link w:val="4-BangChar"/>
    <w:qFormat/>
    <w:rsid w:val="00E56FBA"/>
    <w:pPr>
      <w:widowControl w:val="0"/>
      <w:spacing w:before="60" w:after="60" w:line="276" w:lineRule="auto"/>
      <w:jc w:val="both"/>
    </w:pPr>
    <w:rPr>
      <w:rFonts w:eastAsia="Calibri"/>
      <w:szCs w:val="26"/>
    </w:rPr>
  </w:style>
  <w:style w:type="character" w:customStyle="1" w:styleId="Heading2Char">
    <w:name w:val="Heading 2 Char"/>
    <w:basedOn w:val="DefaultParagraphFont"/>
    <w:link w:val="Heading2"/>
    <w:uiPriority w:val="9"/>
    <w:rsid w:val="006B1FBE"/>
    <w:rPr>
      <w:rFonts w:eastAsia="Times New Roman"/>
      <w:b/>
      <w:bCs/>
      <w:color w:val="auto"/>
      <w:sz w:val="36"/>
      <w:szCs w:val="36"/>
    </w:rPr>
  </w:style>
  <w:style w:type="paragraph" w:styleId="NormalWeb">
    <w:name w:val="Normal (Web)"/>
    <w:basedOn w:val="Normal"/>
    <w:uiPriority w:val="99"/>
    <w:semiHidden/>
    <w:unhideWhenUsed/>
    <w:rsid w:val="006B1FBE"/>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6B1FBE"/>
    <w:rPr>
      <w:b/>
      <w:bCs/>
    </w:rPr>
  </w:style>
  <w:style w:type="character" w:styleId="CommentReference">
    <w:name w:val="annotation reference"/>
    <w:basedOn w:val="DefaultParagraphFont"/>
    <w:uiPriority w:val="99"/>
    <w:semiHidden/>
    <w:unhideWhenUsed/>
    <w:rsid w:val="006B1FBE"/>
    <w:rPr>
      <w:sz w:val="16"/>
      <w:szCs w:val="16"/>
    </w:rPr>
  </w:style>
  <w:style w:type="paragraph" w:styleId="CommentText">
    <w:name w:val="annotation text"/>
    <w:basedOn w:val="Normal"/>
    <w:link w:val="CommentTextChar"/>
    <w:uiPriority w:val="99"/>
    <w:semiHidden/>
    <w:unhideWhenUsed/>
    <w:rsid w:val="006B1FBE"/>
    <w:pPr>
      <w:spacing w:before="0" w:after="160"/>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B1FB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6B1FBE"/>
    <w:rPr>
      <w:b/>
      <w:bCs/>
    </w:rPr>
  </w:style>
  <w:style w:type="character" w:customStyle="1" w:styleId="CommentSubjectChar">
    <w:name w:val="Comment Subject Char"/>
    <w:basedOn w:val="CommentTextChar"/>
    <w:link w:val="CommentSubject"/>
    <w:uiPriority w:val="99"/>
    <w:semiHidden/>
    <w:rsid w:val="006B1FBE"/>
    <w:rPr>
      <w:rFonts w:asciiTheme="minorHAnsi" w:hAnsiTheme="minorHAnsi" w:cstheme="minorBidi"/>
      <w:b/>
      <w:bCs/>
      <w:color w:val="auto"/>
      <w:sz w:val="20"/>
      <w:szCs w:val="20"/>
    </w:rPr>
  </w:style>
  <w:style w:type="paragraph" w:styleId="Header">
    <w:name w:val="header"/>
    <w:basedOn w:val="Normal"/>
    <w:link w:val="HeaderChar"/>
    <w:uiPriority w:val="99"/>
    <w:unhideWhenUsed/>
    <w:rsid w:val="006B1FBE"/>
    <w:pPr>
      <w:tabs>
        <w:tab w:val="center" w:pos="4680"/>
        <w:tab w:val="right" w:pos="9360"/>
      </w:tabs>
      <w:spacing w:before="0" w:after="0"/>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6B1FBE"/>
    <w:rPr>
      <w:rFonts w:asciiTheme="minorHAnsi" w:hAnsiTheme="minorHAnsi" w:cstheme="minorBidi"/>
      <w:color w:val="auto"/>
      <w:sz w:val="22"/>
      <w:szCs w:val="22"/>
    </w:rPr>
  </w:style>
  <w:style w:type="paragraph" w:styleId="Footer">
    <w:name w:val="footer"/>
    <w:basedOn w:val="Normal"/>
    <w:link w:val="FooterChar"/>
    <w:uiPriority w:val="99"/>
    <w:unhideWhenUsed/>
    <w:rsid w:val="006B1FBE"/>
    <w:pPr>
      <w:tabs>
        <w:tab w:val="center" w:pos="4680"/>
        <w:tab w:val="right" w:pos="9360"/>
      </w:tabs>
      <w:spacing w:before="0" w:after="0"/>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6B1FBE"/>
    <w:rPr>
      <w:rFonts w:ascii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725C-184A-4EF3-9D40-5B8E4E18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1744</Words>
  <Characters>9942</Characters>
  <Application>Microsoft Office Word</Application>
  <DocSecurity>0</DocSecurity>
  <Lines>82</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Administrator</cp:lastModifiedBy>
  <cp:revision>3</cp:revision>
  <cp:lastPrinted>2022-09-13T02:27:00Z</cp:lastPrinted>
  <dcterms:created xsi:type="dcterms:W3CDTF">2023-11-03T01:24:00Z</dcterms:created>
  <dcterms:modified xsi:type="dcterms:W3CDTF">2023-11-03T01:28:00Z</dcterms:modified>
</cp:coreProperties>
</file>